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57C" w:rsidRPr="00A2157C" w:rsidRDefault="00A2157C" w:rsidP="00A2157C">
      <w:pPr>
        <w:pStyle w:val="a3"/>
        <w:shd w:val="clear" w:color="auto" w:fill="FFFFFF"/>
        <w:spacing w:line="276" w:lineRule="auto"/>
        <w:rPr>
          <w:b/>
          <w:sz w:val="28"/>
          <w:szCs w:val="28"/>
        </w:rPr>
      </w:pPr>
      <w:r w:rsidRPr="00A2157C">
        <w:rPr>
          <w:b/>
          <w:sz w:val="28"/>
          <w:szCs w:val="28"/>
        </w:rPr>
        <w:t>Архимандрит Платон (Игумнов) «</w:t>
      </w:r>
      <w:bookmarkStart w:id="0" w:name="_GoBack"/>
      <w:r w:rsidRPr="00A2157C">
        <w:rPr>
          <w:b/>
          <w:sz w:val="28"/>
          <w:szCs w:val="28"/>
        </w:rPr>
        <w:t>Православное Нравственное Богословие»</w:t>
      </w:r>
    </w:p>
    <w:bookmarkEnd w:id="0"/>
    <w:p w:rsidR="007E7833" w:rsidRPr="00A2157C" w:rsidRDefault="007E7833" w:rsidP="00A2157C">
      <w:pPr>
        <w:pStyle w:val="a3"/>
        <w:shd w:val="clear" w:color="auto" w:fill="FFFFFF"/>
        <w:spacing w:line="276" w:lineRule="auto"/>
        <w:rPr>
          <w:sz w:val="28"/>
          <w:szCs w:val="28"/>
        </w:rPr>
      </w:pPr>
      <w:r w:rsidRPr="00A2157C">
        <w:rPr>
          <w:sz w:val="28"/>
          <w:szCs w:val="28"/>
        </w:rPr>
        <w:t xml:space="preserve">Трем сферам бытия, в которых протекает жизнь человека — сфере природного существования, сфере социально-культурной жизни и сфере религиозной жизни, — соответствуют три ступени восхождения личности к реализации ею нравственного смысла ее существования, это — норма, ценность и благо. Поэтому и изложение основных категорий этики возможно лишь в плане описания стремлений личности к достижению ею главного предназначения в жизни, то </w:t>
      </w:r>
      <w:proofErr w:type="gramStart"/>
      <w:r w:rsidRPr="00A2157C">
        <w:rPr>
          <w:sz w:val="28"/>
          <w:szCs w:val="28"/>
        </w:rPr>
        <w:t>есть</w:t>
      </w:r>
      <w:proofErr w:type="gramEnd"/>
      <w:r w:rsidRPr="00A2157C">
        <w:rPr>
          <w:sz w:val="28"/>
          <w:szCs w:val="28"/>
        </w:rPr>
        <w:t xml:space="preserve"> возможно только с точки зрения ответа человека на евангельский призыв к нравственному совершенству, святости и </w:t>
      </w:r>
      <w:proofErr w:type="spellStart"/>
      <w:r w:rsidRPr="00A2157C">
        <w:rPr>
          <w:sz w:val="28"/>
          <w:szCs w:val="28"/>
        </w:rPr>
        <w:t>об</w:t>
      </w:r>
      <w:r w:rsidRPr="00A2157C">
        <w:rPr>
          <w:b/>
          <w:bCs/>
          <w:sz w:val="28"/>
          <w:szCs w:val="28"/>
        </w:rPr>
        <w:t>о</w:t>
      </w:r>
      <w:r w:rsidRPr="00A2157C">
        <w:rPr>
          <w:sz w:val="28"/>
          <w:szCs w:val="28"/>
        </w:rPr>
        <w:t>жению</w:t>
      </w:r>
      <w:proofErr w:type="spellEnd"/>
      <w:r w:rsidRPr="00A2157C">
        <w:rPr>
          <w:sz w:val="28"/>
          <w:szCs w:val="28"/>
        </w:rPr>
        <w:t>.</w:t>
      </w:r>
    </w:p>
    <w:p w:rsidR="007E7833" w:rsidRPr="00A2157C" w:rsidRDefault="007E7833" w:rsidP="00A2157C">
      <w:pPr>
        <w:pStyle w:val="a3"/>
        <w:shd w:val="clear" w:color="auto" w:fill="FFFFFF"/>
        <w:spacing w:line="276" w:lineRule="auto"/>
        <w:rPr>
          <w:sz w:val="28"/>
          <w:szCs w:val="28"/>
        </w:rPr>
      </w:pPr>
      <w:r w:rsidRPr="00A2157C">
        <w:rPr>
          <w:sz w:val="28"/>
          <w:szCs w:val="28"/>
        </w:rPr>
        <w:t xml:space="preserve">В своем главном и непреходящем значении ценность человеческой личности, нравственный смысл ее самоопределения в мире и причастность ее </w:t>
      </w:r>
      <w:proofErr w:type="gramStart"/>
      <w:r w:rsidRPr="00A2157C">
        <w:rPr>
          <w:sz w:val="28"/>
          <w:szCs w:val="28"/>
        </w:rPr>
        <w:t>к</w:t>
      </w:r>
      <w:proofErr w:type="gramEnd"/>
      <w:r w:rsidRPr="00A2157C">
        <w:rPr>
          <w:sz w:val="28"/>
          <w:szCs w:val="28"/>
        </w:rPr>
        <w:t xml:space="preserve"> высшей и абсолютной жизни в Боге столь незыблемы, универсальны и вечны, что перед ними бледнеют и меркнут, как бы теряясь в своих неограниченных притязаниях, самые яркие и неизгладимые впечатления бытия, самые фантастические достижения, мечты и дерзания человеческие. И разве может быть иначе? Разве не превосходит ценность человеческой личности ценностей всего мира? И не в человеке ли исключительно обретает ценность и смысл реальность всего универсума бытия, всего богатства, многоликости и благолепия </w:t>
      </w:r>
      <w:proofErr w:type="spellStart"/>
      <w:r w:rsidRPr="00A2157C">
        <w:rPr>
          <w:sz w:val="28"/>
          <w:szCs w:val="28"/>
        </w:rPr>
        <w:t>богозданного</w:t>
      </w:r>
      <w:proofErr w:type="spellEnd"/>
      <w:r w:rsidRPr="00A2157C">
        <w:rPr>
          <w:sz w:val="28"/>
          <w:szCs w:val="28"/>
        </w:rPr>
        <w:t xml:space="preserve"> мира, который в каждом человеке, по мысли протоиерея Александра </w:t>
      </w:r>
      <w:proofErr w:type="spellStart"/>
      <w:r w:rsidRPr="00A2157C">
        <w:rPr>
          <w:sz w:val="28"/>
          <w:szCs w:val="28"/>
        </w:rPr>
        <w:t>Шмемана</w:t>
      </w:r>
      <w:proofErr w:type="spellEnd"/>
      <w:r w:rsidRPr="00A2157C">
        <w:rPr>
          <w:sz w:val="28"/>
          <w:szCs w:val="28"/>
        </w:rPr>
        <w:t xml:space="preserve">, или гибнет, или спасается? </w:t>
      </w:r>
      <w:proofErr w:type="gramStart"/>
      <w:r w:rsidRPr="00A2157C">
        <w:rPr>
          <w:sz w:val="28"/>
          <w:szCs w:val="28"/>
        </w:rPr>
        <w:t>Однако на фоне всей экстенсивно воспринимаемой и переживаемой действительности нравственное начало в человеческой личности, противостоящее тенденции инерции и распада, ведет жизнь личности к оформлению в устойчивую и целостную структуру, и эта нравственная задача личности должна быть понята как необходимая предпосылка ее освящения Божественной благодатью и введения в порядок нетления и вечности.</w:t>
      </w:r>
      <w:proofErr w:type="gramEnd"/>
      <w:r w:rsidRPr="00A2157C">
        <w:rPr>
          <w:sz w:val="28"/>
          <w:szCs w:val="28"/>
        </w:rPr>
        <w:t xml:space="preserve"> Только сокровища духа, только деяния, созидающие личность, являются той высшей и абсолютной целью, ориентируясь на которую человек вступает в область благодатно преображенного бытия в его полноте, неисчерпаемости и славе. Ибо жизнь — это не случайная и не слепой стихией установленная реальность, и смысл ее не в том, что доступно понятиям и вожделениям человеческим. </w:t>
      </w:r>
      <w:proofErr w:type="gramStart"/>
      <w:r w:rsidRPr="00A2157C">
        <w:rPr>
          <w:sz w:val="28"/>
          <w:szCs w:val="28"/>
        </w:rPr>
        <w:t xml:space="preserve">Жизнь — это бесценный и исключительный дар Божией мудрости, благости и любви, на который приведенный из небытия в бытие человек должен ответить своим призванием и ответственностью, своим </w:t>
      </w:r>
      <w:r w:rsidRPr="00A2157C">
        <w:rPr>
          <w:sz w:val="28"/>
          <w:szCs w:val="28"/>
        </w:rPr>
        <w:lastRenderedPageBreak/>
        <w:t>мировоззренческим, духовным и нравственным самоопределением, своим созерцанием, служением и творчеством.</w:t>
      </w:r>
      <w:proofErr w:type="gramEnd"/>
    </w:p>
    <w:p w:rsidR="007E7833" w:rsidRPr="00A2157C" w:rsidRDefault="007E7833" w:rsidP="00A2157C">
      <w:pPr>
        <w:pStyle w:val="a3"/>
        <w:shd w:val="clear" w:color="auto" w:fill="FFFFFF"/>
        <w:spacing w:line="276" w:lineRule="auto"/>
        <w:rPr>
          <w:sz w:val="28"/>
          <w:szCs w:val="28"/>
        </w:rPr>
      </w:pPr>
    </w:p>
    <w:p w:rsidR="007E7833" w:rsidRPr="00A2157C" w:rsidRDefault="007E7833" w:rsidP="00A2157C">
      <w:pPr>
        <w:pStyle w:val="a3"/>
        <w:shd w:val="clear" w:color="auto" w:fill="FFFFFF"/>
        <w:spacing w:line="276" w:lineRule="auto"/>
        <w:rPr>
          <w:sz w:val="28"/>
          <w:szCs w:val="28"/>
        </w:rPr>
      </w:pPr>
      <w:r w:rsidRPr="00A2157C">
        <w:rPr>
          <w:sz w:val="28"/>
          <w:szCs w:val="28"/>
        </w:rPr>
        <w:t>В системе богословского образования Нравственное богословие является одной из богословских дисциплин, предмет исследования которой составляет учение Церкви о нравственном сознании и нравственном поведении человека.</w:t>
      </w:r>
    </w:p>
    <w:p w:rsidR="007E7833" w:rsidRPr="00A2157C" w:rsidRDefault="007E7833" w:rsidP="00A2157C">
      <w:pPr>
        <w:pStyle w:val="a3"/>
        <w:shd w:val="clear" w:color="auto" w:fill="FFFFFF"/>
        <w:spacing w:line="276" w:lineRule="auto"/>
        <w:rPr>
          <w:sz w:val="28"/>
          <w:szCs w:val="28"/>
        </w:rPr>
      </w:pPr>
      <w:r w:rsidRPr="00A2157C">
        <w:rPr>
          <w:sz w:val="28"/>
          <w:szCs w:val="28"/>
        </w:rPr>
        <w:t>Нравственное богословие занимается изучением всего того, что происходит на внутреннем горизонте человеческой личности и что ориентирует человека в осуществлении правильного выбора в области нравственных смыслов и ценностей.</w:t>
      </w:r>
    </w:p>
    <w:p w:rsidR="007E7833" w:rsidRPr="00A2157C" w:rsidRDefault="007E7833" w:rsidP="00A2157C">
      <w:pPr>
        <w:pStyle w:val="a3"/>
        <w:shd w:val="clear" w:color="auto" w:fill="FFFFFF"/>
        <w:spacing w:line="276" w:lineRule="auto"/>
        <w:rPr>
          <w:sz w:val="28"/>
          <w:szCs w:val="28"/>
        </w:rPr>
      </w:pPr>
      <w:r w:rsidRPr="00A2157C">
        <w:rPr>
          <w:sz w:val="28"/>
          <w:szCs w:val="28"/>
        </w:rPr>
        <w:t xml:space="preserve">Нравственное богословие раскрывает в этических понятиях и терминах реальность человеческого существования и оценивает это существование с точки зрения нравственного блага и вечного назначения человека. Нравственное богословие исходит из предпосылки, что человеческое существование заключает в себе два основных и важнейших элемента: мировоззрение и реальную жизнь. </w:t>
      </w:r>
      <w:proofErr w:type="gramStart"/>
      <w:r w:rsidRPr="00A2157C">
        <w:rPr>
          <w:sz w:val="28"/>
          <w:szCs w:val="28"/>
        </w:rPr>
        <w:t>Мировоззрение определяется воспитанием и образованием, то есть интеллектуальным, нравственным и религиозным формированием; реальная жизнь определяется умением поступать в соответствий с верой и в согласии с нравственными убеждениями.</w:t>
      </w:r>
      <w:proofErr w:type="gramEnd"/>
      <w:r w:rsidRPr="00A2157C">
        <w:rPr>
          <w:sz w:val="28"/>
          <w:szCs w:val="28"/>
        </w:rPr>
        <w:t xml:space="preserve"> Христианское учение о человеке, как необъятно грандиозная мировоззренческая система, содержит в качестве важнейшего компонента этику, а христианская жизнь, как неисчерпаемое по глубине и богатству бытие, представляет собой процесс становления и формирования человеческой личности, стремящейся к совершенству и святости на основе самых принципиальных и общих положений христианской этики.</w:t>
      </w:r>
    </w:p>
    <w:p w:rsidR="007E7833" w:rsidRPr="00A2157C" w:rsidRDefault="007E7833" w:rsidP="00A2157C">
      <w:pPr>
        <w:pStyle w:val="a3"/>
        <w:shd w:val="clear" w:color="auto" w:fill="FFFFFF"/>
        <w:spacing w:line="276" w:lineRule="auto"/>
        <w:rPr>
          <w:sz w:val="28"/>
          <w:szCs w:val="28"/>
        </w:rPr>
      </w:pPr>
      <w:r w:rsidRPr="00A2157C">
        <w:rPr>
          <w:sz w:val="28"/>
          <w:szCs w:val="28"/>
        </w:rPr>
        <w:t>Нравственное богословие — это учебная дисциплина, излагающая в систематическом порядке понятия об основных категориях этики в их библейском и богословском освещении и раскрытии, это система христианской этики, или христианское учение о морали.</w:t>
      </w:r>
    </w:p>
    <w:p w:rsidR="007E7833" w:rsidRPr="00A2157C" w:rsidRDefault="007E7833" w:rsidP="00A2157C">
      <w:pPr>
        <w:pStyle w:val="a3"/>
        <w:shd w:val="clear" w:color="auto" w:fill="FFFFFF"/>
        <w:spacing w:line="276" w:lineRule="auto"/>
        <w:rPr>
          <w:sz w:val="28"/>
          <w:szCs w:val="28"/>
        </w:rPr>
      </w:pPr>
      <w:r w:rsidRPr="00A2157C">
        <w:rPr>
          <w:sz w:val="28"/>
          <w:szCs w:val="28"/>
        </w:rPr>
        <w:t xml:space="preserve">Нравственное богословие создает мировоззренческие предпосылки и глубокую теоретическую основу для </w:t>
      </w:r>
      <w:proofErr w:type="gramStart"/>
      <w:r w:rsidRPr="00A2157C">
        <w:rPr>
          <w:sz w:val="28"/>
          <w:szCs w:val="28"/>
        </w:rPr>
        <w:t>нравственного</w:t>
      </w:r>
      <w:proofErr w:type="gramEnd"/>
      <w:r w:rsidRPr="00A2157C">
        <w:rPr>
          <w:sz w:val="28"/>
          <w:szCs w:val="28"/>
        </w:rPr>
        <w:t xml:space="preserve"> </w:t>
      </w:r>
      <w:proofErr w:type="spellStart"/>
      <w:r w:rsidRPr="00A2157C">
        <w:rPr>
          <w:sz w:val="28"/>
          <w:szCs w:val="28"/>
        </w:rPr>
        <w:t>благовестия</w:t>
      </w:r>
      <w:proofErr w:type="spellEnd"/>
      <w:r w:rsidRPr="00A2157C">
        <w:rPr>
          <w:sz w:val="28"/>
          <w:szCs w:val="28"/>
        </w:rPr>
        <w:t xml:space="preserve"> Церкви.</w:t>
      </w:r>
    </w:p>
    <w:p w:rsidR="007E7833" w:rsidRPr="00A2157C" w:rsidRDefault="007E7833" w:rsidP="00A2157C">
      <w:pPr>
        <w:pStyle w:val="a3"/>
        <w:shd w:val="clear" w:color="auto" w:fill="FFFFFF"/>
        <w:spacing w:line="276" w:lineRule="auto"/>
        <w:rPr>
          <w:sz w:val="28"/>
          <w:szCs w:val="28"/>
        </w:rPr>
      </w:pPr>
      <w:r w:rsidRPr="00A2157C">
        <w:rPr>
          <w:sz w:val="28"/>
          <w:szCs w:val="28"/>
        </w:rPr>
        <w:lastRenderedPageBreak/>
        <w:t xml:space="preserve">В системе богословского образования Нравственное богословие имеет исключительно </w:t>
      </w:r>
      <w:proofErr w:type="gramStart"/>
      <w:r w:rsidRPr="00A2157C">
        <w:rPr>
          <w:sz w:val="28"/>
          <w:szCs w:val="28"/>
        </w:rPr>
        <w:t>важное значение</w:t>
      </w:r>
      <w:proofErr w:type="gramEnd"/>
      <w:r w:rsidRPr="00A2157C">
        <w:rPr>
          <w:sz w:val="28"/>
          <w:szCs w:val="28"/>
        </w:rPr>
        <w:t xml:space="preserve"> для формирования богословских воззрений на нравственную природу человека, на достоинство человеческой личности и на евангельский нравственный идеал, достигаемый человеком в состоянии </w:t>
      </w:r>
      <w:proofErr w:type="spellStart"/>
      <w:r w:rsidRPr="00A2157C">
        <w:rPr>
          <w:sz w:val="28"/>
          <w:szCs w:val="28"/>
        </w:rPr>
        <w:t>обожения</w:t>
      </w:r>
      <w:proofErr w:type="spellEnd"/>
      <w:r w:rsidRPr="00A2157C">
        <w:rPr>
          <w:sz w:val="28"/>
          <w:szCs w:val="28"/>
        </w:rPr>
        <w:t xml:space="preserve"> и святости.</w:t>
      </w:r>
    </w:p>
    <w:p w:rsidR="007E7833" w:rsidRPr="00A2157C" w:rsidRDefault="007E7833" w:rsidP="00A2157C">
      <w:pPr>
        <w:pStyle w:val="a3"/>
        <w:shd w:val="clear" w:color="auto" w:fill="FFFFFF"/>
        <w:spacing w:line="276" w:lineRule="auto"/>
        <w:rPr>
          <w:sz w:val="28"/>
          <w:szCs w:val="28"/>
        </w:rPr>
      </w:pPr>
      <w:r w:rsidRPr="00A2157C">
        <w:rPr>
          <w:sz w:val="28"/>
          <w:szCs w:val="28"/>
        </w:rPr>
        <w:t>Значение Нравственного богословия в общей системе богословского образования определяется пастырскими задачами Церкви, важнейшими из которых являются задачи нравственного учительства и руководства в различных сферах церковной жизни.</w:t>
      </w:r>
    </w:p>
    <w:p w:rsidR="007E7833" w:rsidRPr="00A2157C" w:rsidRDefault="007E7833" w:rsidP="00A2157C">
      <w:pPr>
        <w:pStyle w:val="a3"/>
        <w:shd w:val="clear" w:color="auto" w:fill="FFFFFF"/>
        <w:spacing w:line="276" w:lineRule="auto"/>
        <w:rPr>
          <w:sz w:val="28"/>
          <w:szCs w:val="28"/>
        </w:rPr>
      </w:pPr>
      <w:r w:rsidRPr="00A2157C">
        <w:rPr>
          <w:sz w:val="28"/>
          <w:szCs w:val="28"/>
        </w:rPr>
        <w:t>Таким образом, область Нравственного богословия как дисциплины включает два важнейших аспекта: теоретическое рассмотрение самых фундаментальных общечеловеческих основ нравственности и изучение вопросов конкретного воплощения и функционирования этики в христианской жизни.</w:t>
      </w:r>
    </w:p>
    <w:p w:rsidR="007E7833" w:rsidRPr="00A2157C" w:rsidRDefault="007E7833" w:rsidP="00A2157C">
      <w:pPr>
        <w:pStyle w:val="a3"/>
        <w:shd w:val="clear" w:color="auto" w:fill="FFFFFF"/>
        <w:spacing w:line="276" w:lineRule="auto"/>
        <w:rPr>
          <w:sz w:val="28"/>
          <w:szCs w:val="28"/>
        </w:rPr>
      </w:pPr>
      <w:r w:rsidRPr="00A2157C">
        <w:rPr>
          <w:sz w:val="28"/>
          <w:szCs w:val="28"/>
        </w:rPr>
        <w:t xml:space="preserve"> Проблема происхождения естественного нравственного закона сводится к основному вопросу: кто является законодателем в области нравственности? Кем нравственные нормы установлены и санкционированы?</w:t>
      </w:r>
    </w:p>
    <w:p w:rsidR="007E7833" w:rsidRPr="00A2157C" w:rsidRDefault="007E7833" w:rsidP="00A2157C">
      <w:pPr>
        <w:pStyle w:val="a3"/>
        <w:shd w:val="clear" w:color="auto" w:fill="FFFFFF"/>
        <w:spacing w:line="276" w:lineRule="auto"/>
        <w:rPr>
          <w:sz w:val="28"/>
          <w:szCs w:val="28"/>
        </w:rPr>
      </w:pPr>
      <w:r w:rsidRPr="00A2157C">
        <w:rPr>
          <w:sz w:val="28"/>
          <w:szCs w:val="28"/>
        </w:rPr>
        <w:t>Существующие теории нравственной санкции — психологическая, социально-</w:t>
      </w:r>
      <w:proofErr w:type="spellStart"/>
      <w:r w:rsidRPr="00A2157C">
        <w:rPr>
          <w:sz w:val="28"/>
          <w:szCs w:val="28"/>
        </w:rPr>
        <w:t>апробативная</w:t>
      </w:r>
      <w:proofErr w:type="spellEnd"/>
      <w:r w:rsidRPr="00A2157C">
        <w:rPr>
          <w:sz w:val="28"/>
          <w:szCs w:val="28"/>
        </w:rPr>
        <w:t xml:space="preserve"> (</w:t>
      </w:r>
      <w:r w:rsidRPr="00A2157C">
        <w:rPr>
          <w:i/>
          <w:iCs/>
          <w:sz w:val="28"/>
          <w:szCs w:val="28"/>
        </w:rPr>
        <w:t>одобрительная</w:t>
      </w:r>
      <w:r w:rsidRPr="00A2157C">
        <w:rPr>
          <w:sz w:val="28"/>
          <w:szCs w:val="28"/>
        </w:rPr>
        <w:t>) и теологическая — по-разному отвечают на этот вопрос.</w:t>
      </w:r>
    </w:p>
    <w:p w:rsidR="007E7833" w:rsidRPr="00A2157C" w:rsidRDefault="007E7833" w:rsidP="00A2157C">
      <w:pPr>
        <w:pStyle w:val="a3"/>
        <w:shd w:val="clear" w:color="auto" w:fill="FFFFFF"/>
        <w:spacing w:line="276" w:lineRule="auto"/>
        <w:rPr>
          <w:sz w:val="28"/>
          <w:szCs w:val="28"/>
        </w:rPr>
      </w:pPr>
      <w:r w:rsidRPr="00A2157C">
        <w:rPr>
          <w:sz w:val="28"/>
          <w:szCs w:val="28"/>
        </w:rPr>
        <w:t xml:space="preserve">Психологическая теория нравственной санкции, или теория нравственного чувства, ведет свое начало от английской философии XVII—XVIII веков (Смит, Юм) и имеет распространение в современной западной этике. Согласно этой теории, содержание понятий добра и зла, на основании которых человек вырабатывает принципы и нормы поведения и оценивает поступки людей, определяется особыми чувствами одобрения или осуждения, коренящимися в природе человеческой психики. Все нравственные предписания </w:t>
      </w:r>
      <w:proofErr w:type="gramStart"/>
      <w:r w:rsidRPr="00A2157C">
        <w:rPr>
          <w:sz w:val="28"/>
          <w:szCs w:val="28"/>
        </w:rPr>
        <w:t>выражают</w:t>
      </w:r>
      <w:proofErr w:type="gramEnd"/>
      <w:r w:rsidRPr="00A2157C">
        <w:rPr>
          <w:sz w:val="28"/>
          <w:szCs w:val="28"/>
        </w:rPr>
        <w:t xml:space="preserve"> поэтому лишь субъективные эмоции человека. Нравственные чувства, на основании которых делаются те или иные нравственные предписания и оценки, могут пониматься по-разному: как врожденные и как приобретенные в процессе воспитания. Если нравственное чувство признается врожденным, соответствующая нравственная санкция носит безусловный характер. Если же нравственное чувство признается приобретенным в процессе воспитания, нравственная санкция носит лишь относительный характер.</w:t>
      </w:r>
    </w:p>
    <w:p w:rsidR="007E7833" w:rsidRPr="00A2157C" w:rsidRDefault="007E7833" w:rsidP="00A2157C">
      <w:pPr>
        <w:pStyle w:val="a3"/>
        <w:shd w:val="clear" w:color="auto" w:fill="FFFFFF"/>
        <w:spacing w:line="276" w:lineRule="auto"/>
        <w:rPr>
          <w:sz w:val="28"/>
          <w:szCs w:val="28"/>
        </w:rPr>
      </w:pPr>
      <w:r w:rsidRPr="00A2157C">
        <w:rPr>
          <w:sz w:val="28"/>
          <w:szCs w:val="28"/>
        </w:rPr>
        <w:lastRenderedPageBreak/>
        <w:t>Социально-</w:t>
      </w:r>
      <w:proofErr w:type="spellStart"/>
      <w:r w:rsidRPr="00A2157C">
        <w:rPr>
          <w:sz w:val="28"/>
          <w:szCs w:val="28"/>
        </w:rPr>
        <w:t>апробативная</w:t>
      </w:r>
      <w:proofErr w:type="spellEnd"/>
      <w:r w:rsidRPr="00A2157C">
        <w:rPr>
          <w:sz w:val="28"/>
          <w:szCs w:val="28"/>
        </w:rPr>
        <w:t xml:space="preserve"> теория нравственной санкции была сформулирована на рубеже Х</w:t>
      </w:r>
      <w:proofErr w:type="gramStart"/>
      <w:r w:rsidRPr="00A2157C">
        <w:rPr>
          <w:sz w:val="28"/>
          <w:szCs w:val="28"/>
          <w:lang w:val="en-US"/>
        </w:rPr>
        <w:t>IX</w:t>
      </w:r>
      <w:proofErr w:type="gramEnd"/>
      <w:r w:rsidRPr="00A2157C">
        <w:rPr>
          <w:sz w:val="28"/>
          <w:szCs w:val="28"/>
        </w:rPr>
        <w:t>-ХХ веков французскими социологами (Дюркгейм, Леви-</w:t>
      </w:r>
      <w:proofErr w:type="spellStart"/>
      <w:r w:rsidRPr="00A2157C">
        <w:rPr>
          <w:sz w:val="28"/>
          <w:szCs w:val="28"/>
        </w:rPr>
        <w:t>Брюль</w:t>
      </w:r>
      <w:proofErr w:type="spellEnd"/>
      <w:r w:rsidRPr="00A2157C">
        <w:rPr>
          <w:sz w:val="28"/>
          <w:szCs w:val="28"/>
        </w:rPr>
        <w:t>). В этой теории подвергнуты критике традиционные представления о том, что моральные понятия людей несут в себе какое-то объективное содержание. Согласно этой теории, значение понятий добра и зла сводится к тому, что одни поступки общество одобряет, а другие осуждает. Следовательно, в понятиях добра и зла выражена только лишь санкция общества и ничего более. Однако такое понимание нравственности указывает лишь на авторитет общества в вопросах морали, но отнюдь не раскрывает вопроса происхождения и природы нравственного закона.</w:t>
      </w:r>
    </w:p>
    <w:p w:rsidR="007E7833" w:rsidRPr="00A2157C" w:rsidRDefault="007E7833" w:rsidP="00A2157C">
      <w:pPr>
        <w:pStyle w:val="a3"/>
        <w:shd w:val="clear" w:color="auto" w:fill="FFFFFF"/>
        <w:spacing w:line="276" w:lineRule="auto"/>
        <w:rPr>
          <w:sz w:val="28"/>
          <w:szCs w:val="28"/>
        </w:rPr>
      </w:pPr>
      <w:r w:rsidRPr="00A2157C">
        <w:rPr>
          <w:sz w:val="28"/>
          <w:szCs w:val="28"/>
        </w:rPr>
        <w:t>На примерах психологической и социально-</w:t>
      </w:r>
      <w:proofErr w:type="spellStart"/>
      <w:r w:rsidRPr="00A2157C">
        <w:rPr>
          <w:sz w:val="28"/>
          <w:szCs w:val="28"/>
        </w:rPr>
        <w:t>апробативной</w:t>
      </w:r>
      <w:proofErr w:type="spellEnd"/>
      <w:r w:rsidRPr="00A2157C">
        <w:rPr>
          <w:sz w:val="28"/>
          <w:szCs w:val="28"/>
        </w:rPr>
        <w:t xml:space="preserve"> теории нравственной санкции мы видим, что развитие этической мысли через попытки сознательного или бессознательного отторжения естественного нравственного закона от его Творца привело к той черте, за которой естественные нравственные нормы утратили свой категорический и абсолютный характер.</w:t>
      </w:r>
    </w:p>
    <w:p w:rsidR="007E7833" w:rsidRPr="00A2157C" w:rsidRDefault="007E7833" w:rsidP="00A2157C">
      <w:pPr>
        <w:pStyle w:val="a3"/>
        <w:shd w:val="clear" w:color="auto" w:fill="FFFFFF"/>
        <w:spacing w:line="276" w:lineRule="auto"/>
        <w:rPr>
          <w:sz w:val="28"/>
          <w:szCs w:val="28"/>
        </w:rPr>
      </w:pPr>
      <w:r w:rsidRPr="00A2157C">
        <w:rPr>
          <w:sz w:val="28"/>
          <w:szCs w:val="28"/>
        </w:rPr>
        <w:t>Теологическая теория нравственного закона, или теория Божественной санкции, исходит из общей посылки христианской этики, согласно которой абсолютным законодателем в области нравственности является Бог. Нравственные нормы установлены и освящены Богом и потому имеют объективный и безусловный характер. Бог сотворил человека и все, что его окружает, таким образом, что одни виды поступков соответствуют человеческому достоинству и благу, другие — нет. Бог наделил человека способностью познавать добро и делать выбор между добром и злом. Свободно избирая добро или зло, человек, по внутреннему свидетельству своего религиозного сознания, удостоверяется в том, что он выполняет или нарушает требования Божественного закона, которым утверждены нравственные устои жизни и определены нравственные границы его отношения ко всему универсуму бытия.</w:t>
      </w:r>
    </w:p>
    <w:p w:rsidR="007E7833" w:rsidRPr="00A2157C" w:rsidRDefault="007E7833" w:rsidP="00A2157C">
      <w:pPr>
        <w:pStyle w:val="a3"/>
        <w:shd w:val="clear" w:color="auto" w:fill="FFFFFF"/>
        <w:spacing w:line="276" w:lineRule="auto"/>
        <w:rPr>
          <w:sz w:val="28"/>
          <w:szCs w:val="28"/>
        </w:rPr>
      </w:pPr>
      <w:proofErr w:type="gramStart"/>
      <w:r w:rsidRPr="00A2157C">
        <w:rPr>
          <w:sz w:val="28"/>
          <w:szCs w:val="28"/>
        </w:rPr>
        <w:t>В теории Божественной санкции мы находим, во-первых, объективное и безусловное признание добра и, следовательно, объективное и безусловное признание нравственных норм; во-вторых, четко обозначенное различие в выборе добра и зла, то есть в соблюдении или нарушении требований нравственного закона; в-третьих, и это самое главное, сознание личной ответственности перед Богом за совершенный нравственный выбор.</w:t>
      </w:r>
      <w:proofErr w:type="gramEnd"/>
      <w:r w:rsidRPr="00A2157C">
        <w:rPr>
          <w:sz w:val="28"/>
          <w:szCs w:val="28"/>
        </w:rPr>
        <w:t xml:space="preserve"> В свете теологической теории, устанавливающей трансцендентный источник </w:t>
      </w:r>
      <w:r w:rsidRPr="00A2157C">
        <w:rPr>
          <w:sz w:val="28"/>
          <w:szCs w:val="28"/>
        </w:rPr>
        <w:lastRenderedPageBreak/>
        <w:t>нравственных норм, становится ясным, почему категорический характер нравственной санкции вырастает именно из ее кажущейся условности и относительности.</w:t>
      </w:r>
    </w:p>
    <w:p w:rsidR="007E7833" w:rsidRPr="00A2157C" w:rsidRDefault="007E7833" w:rsidP="00A2157C">
      <w:pPr>
        <w:pStyle w:val="5"/>
        <w:shd w:val="clear" w:color="auto" w:fill="FFFFFF"/>
        <w:spacing w:before="0" w:beforeAutospacing="0" w:after="0" w:afterAutospacing="0" w:line="276" w:lineRule="auto"/>
        <w:ind w:left="240" w:right="120" w:hanging="120"/>
        <w:jc w:val="both"/>
        <w:rPr>
          <w:b w:val="0"/>
          <w:bCs w:val="0"/>
          <w:sz w:val="28"/>
          <w:szCs w:val="28"/>
        </w:rPr>
      </w:pPr>
      <w:r w:rsidRPr="00A2157C">
        <w:rPr>
          <w:b w:val="0"/>
          <w:bCs w:val="0"/>
          <w:sz w:val="28"/>
          <w:szCs w:val="28"/>
        </w:rPr>
        <w:t xml:space="preserve"> Воспитание - процесс целенаправленного систематического формирования личности в соответствии с действующими в обществе нормативными моделями.</w:t>
      </w:r>
    </w:p>
    <w:p w:rsidR="007E7833" w:rsidRPr="00A2157C" w:rsidRDefault="007E7833" w:rsidP="00A2157C">
      <w:pPr>
        <w:pStyle w:val="2"/>
        <w:shd w:val="clear" w:color="auto" w:fill="FFFFFF"/>
        <w:spacing w:before="0" w:after="0" w:line="276" w:lineRule="auto"/>
        <w:ind w:left="120"/>
        <w:rPr>
          <w:rFonts w:ascii="Times New Roman" w:hAnsi="Times New Roman" w:cs="Times New Roman"/>
        </w:rPr>
      </w:pPr>
      <w:r w:rsidRPr="00A2157C">
        <w:rPr>
          <w:rFonts w:ascii="Times New Roman" w:hAnsi="Times New Roman" w:cs="Times New Roman"/>
        </w:rPr>
        <w:t>Личностно-ориентированное воспитание</w:t>
      </w:r>
    </w:p>
    <w:p w:rsidR="007E7833" w:rsidRPr="00A2157C" w:rsidRDefault="007E7833" w:rsidP="00A2157C">
      <w:pPr>
        <w:pStyle w:val="5"/>
        <w:shd w:val="clear" w:color="auto" w:fill="FFFFFF"/>
        <w:spacing w:before="0" w:beforeAutospacing="0" w:after="0" w:afterAutospacing="0" w:line="276" w:lineRule="auto"/>
        <w:ind w:left="240" w:right="120" w:hanging="120"/>
        <w:jc w:val="both"/>
        <w:rPr>
          <w:b w:val="0"/>
          <w:bCs w:val="0"/>
          <w:sz w:val="28"/>
          <w:szCs w:val="28"/>
        </w:rPr>
      </w:pPr>
      <w:r w:rsidRPr="00A2157C">
        <w:rPr>
          <w:b w:val="0"/>
          <w:bCs w:val="0"/>
          <w:sz w:val="28"/>
          <w:szCs w:val="28"/>
        </w:rPr>
        <w:t>Личностно-ориентированное воспитание - педагогически управляемый процесс культурной идентификации, социальной адаптации и творческой самореализации личности.</w:t>
      </w:r>
    </w:p>
    <w:p w:rsidR="007E7833" w:rsidRPr="00A2157C" w:rsidRDefault="007E7833" w:rsidP="00A2157C">
      <w:pPr>
        <w:pStyle w:val="5"/>
        <w:shd w:val="clear" w:color="auto" w:fill="FFFFFF"/>
        <w:spacing w:before="0" w:beforeAutospacing="0" w:after="0" w:afterAutospacing="0" w:line="276" w:lineRule="auto"/>
        <w:ind w:left="240" w:right="120" w:hanging="120"/>
        <w:jc w:val="both"/>
        <w:rPr>
          <w:b w:val="0"/>
          <w:bCs w:val="0"/>
          <w:sz w:val="28"/>
          <w:szCs w:val="28"/>
        </w:rPr>
      </w:pPr>
      <w:r w:rsidRPr="00A2157C">
        <w:rPr>
          <w:b w:val="0"/>
          <w:bCs w:val="0"/>
          <w:sz w:val="28"/>
          <w:szCs w:val="28"/>
        </w:rPr>
        <w:t>Самовоспитание - формирование человеком своей личности в соответствии с сознательно выбранными целями, идеалами и убеждениями.</w:t>
      </w:r>
    </w:p>
    <w:p w:rsidR="007E7833" w:rsidRPr="00A2157C" w:rsidRDefault="007E7833" w:rsidP="00A2157C">
      <w:pPr>
        <w:pStyle w:val="2"/>
        <w:shd w:val="clear" w:color="auto" w:fill="FFFFFF"/>
        <w:spacing w:before="0" w:after="0" w:line="276" w:lineRule="auto"/>
        <w:ind w:left="120"/>
        <w:rPr>
          <w:rFonts w:ascii="Times New Roman" w:hAnsi="Times New Roman" w:cs="Times New Roman"/>
        </w:rPr>
      </w:pPr>
      <w:r w:rsidRPr="00A2157C">
        <w:rPr>
          <w:rFonts w:ascii="Times New Roman" w:hAnsi="Times New Roman" w:cs="Times New Roman"/>
        </w:rPr>
        <w:t>Эстетическое воспитание</w:t>
      </w:r>
    </w:p>
    <w:p w:rsidR="007E7833" w:rsidRPr="00A2157C" w:rsidRDefault="007E7833" w:rsidP="00A2157C">
      <w:pPr>
        <w:pStyle w:val="5"/>
        <w:shd w:val="clear" w:color="auto" w:fill="FFFFFF"/>
        <w:spacing w:before="0" w:beforeAutospacing="0" w:after="0" w:afterAutospacing="0" w:line="276" w:lineRule="auto"/>
        <w:ind w:left="240" w:right="120" w:hanging="120"/>
        <w:jc w:val="both"/>
        <w:rPr>
          <w:b w:val="0"/>
          <w:bCs w:val="0"/>
          <w:sz w:val="28"/>
          <w:szCs w:val="28"/>
        </w:rPr>
      </w:pPr>
      <w:r w:rsidRPr="00A2157C">
        <w:rPr>
          <w:b w:val="0"/>
          <w:bCs w:val="0"/>
          <w:sz w:val="28"/>
          <w:szCs w:val="28"/>
        </w:rPr>
        <w:t>Эстетическое воспитание - формирование и развитие:</w:t>
      </w:r>
      <w:r w:rsidRPr="00A2157C">
        <w:rPr>
          <w:rStyle w:val="apple-converted-space"/>
          <w:b w:val="0"/>
          <w:bCs w:val="0"/>
          <w:sz w:val="28"/>
          <w:szCs w:val="28"/>
        </w:rPr>
        <w:t> </w:t>
      </w:r>
      <w:r w:rsidRPr="00A2157C">
        <w:rPr>
          <w:b w:val="0"/>
          <w:bCs w:val="0"/>
          <w:sz w:val="28"/>
          <w:szCs w:val="28"/>
        </w:rPr>
        <w:br/>
        <w:t>- эстетического отношения человека к действительности и к искусству;</w:t>
      </w:r>
      <w:r w:rsidRPr="00A2157C">
        <w:rPr>
          <w:rStyle w:val="apple-converted-space"/>
          <w:b w:val="0"/>
          <w:bCs w:val="0"/>
          <w:sz w:val="28"/>
          <w:szCs w:val="28"/>
        </w:rPr>
        <w:t> </w:t>
      </w:r>
      <w:r w:rsidRPr="00A2157C">
        <w:rPr>
          <w:b w:val="0"/>
          <w:bCs w:val="0"/>
          <w:sz w:val="28"/>
          <w:szCs w:val="28"/>
        </w:rPr>
        <w:br/>
        <w:t>- способности творить и сопереживать искусству и красоте.</w:t>
      </w:r>
    </w:p>
    <w:p w:rsidR="007E7833" w:rsidRPr="00A2157C" w:rsidRDefault="007E7833" w:rsidP="00A2157C">
      <w:pPr>
        <w:pStyle w:val="5"/>
        <w:shd w:val="clear" w:color="auto" w:fill="FFFFFF"/>
        <w:spacing w:before="0" w:beforeAutospacing="0" w:after="0" w:afterAutospacing="0" w:line="276" w:lineRule="auto"/>
        <w:ind w:left="240" w:right="120" w:hanging="120"/>
        <w:jc w:val="both"/>
        <w:rPr>
          <w:b w:val="0"/>
          <w:bCs w:val="0"/>
          <w:sz w:val="28"/>
          <w:szCs w:val="28"/>
        </w:rPr>
      </w:pPr>
      <w:r w:rsidRPr="00A2157C">
        <w:rPr>
          <w:b w:val="0"/>
          <w:bCs w:val="0"/>
          <w:sz w:val="28"/>
          <w:szCs w:val="28"/>
        </w:rPr>
        <w:t>Функциональное воспитание - совокупность влияний, которым подвергается ребенок в своем социальном окружении и которые воздействуют на развитие его личности независимо от того, было ли это предусмотрено воспитательными мероприятиями.</w:t>
      </w:r>
    </w:p>
    <w:p w:rsidR="007E7833" w:rsidRPr="00A2157C" w:rsidRDefault="007E7833" w:rsidP="00A2157C">
      <w:pPr>
        <w:spacing w:line="276" w:lineRule="auto"/>
        <w:rPr>
          <w:sz w:val="28"/>
          <w:szCs w:val="28"/>
        </w:rPr>
      </w:pPr>
    </w:p>
    <w:p w:rsidR="007E7833" w:rsidRPr="00A2157C" w:rsidRDefault="007E7833" w:rsidP="00A2157C">
      <w:pPr>
        <w:spacing w:line="276" w:lineRule="auto"/>
        <w:rPr>
          <w:sz w:val="28"/>
          <w:szCs w:val="28"/>
        </w:rPr>
      </w:pPr>
    </w:p>
    <w:p w:rsidR="007E7833" w:rsidRPr="00A2157C" w:rsidRDefault="007E7833" w:rsidP="00A2157C">
      <w:pPr>
        <w:pStyle w:val="4"/>
        <w:shd w:val="clear" w:color="auto" w:fill="FFFFFF"/>
        <w:spacing w:before="0" w:after="0" w:line="276" w:lineRule="auto"/>
      </w:pPr>
      <w:r w:rsidRPr="00A2157C">
        <w:t>Воспитание в социальном смысле</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В широком социальном смысле</w:t>
      </w:r>
      <w:r w:rsidRPr="00A2157C">
        <w:rPr>
          <w:rStyle w:val="apple-converted-space"/>
          <w:sz w:val="28"/>
          <w:szCs w:val="28"/>
        </w:rPr>
        <w:t> </w:t>
      </w:r>
      <w:r w:rsidRPr="00A2157C">
        <w:rPr>
          <w:rStyle w:val="a4"/>
          <w:sz w:val="28"/>
          <w:szCs w:val="28"/>
        </w:rPr>
        <w:t>воспитание</w:t>
      </w:r>
      <w:r w:rsidRPr="00A2157C">
        <w:rPr>
          <w:rStyle w:val="apple-converted-space"/>
          <w:sz w:val="28"/>
          <w:szCs w:val="28"/>
        </w:rPr>
        <w:t> </w:t>
      </w:r>
      <w:r w:rsidRPr="00A2157C">
        <w:rPr>
          <w:sz w:val="28"/>
          <w:szCs w:val="28"/>
        </w:rPr>
        <w:t>— это передача накопленного опыта (знания, умения, способы мышления, нравственные, этические и правовые нормы) от старших поколений к младшим.</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В узком социальном смысле под</w:t>
      </w:r>
      <w:r w:rsidRPr="00A2157C">
        <w:rPr>
          <w:rStyle w:val="apple-converted-space"/>
          <w:sz w:val="28"/>
          <w:szCs w:val="28"/>
        </w:rPr>
        <w:t> </w:t>
      </w:r>
      <w:r w:rsidRPr="00A2157C">
        <w:rPr>
          <w:rStyle w:val="a4"/>
          <w:sz w:val="28"/>
          <w:szCs w:val="28"/>
        </w:rPr>
        <w:t>воспитанием</w:t>
      </w:r>
      <w:r w:rsidRPr="00A2157C">
        <w:rPr>
          <w:rStyle w:val="apple-converted-space"/>
          <w:sz w:val="28"/>
          <w:szCs w:val="28"/>
        </w:rPr>
        <w:t> </w:t>
      </w:r>
      <w:r w:rsidRPr="00A2157C">
        <w:rPr>
          <w:sz w:val="28"/>
          <w:szCs w:val="28"/>
        </w:rPr>
        <w:t>понимается направленное воздействие на человека со стороны общественных институтов с целью формирования у него определенных знаний, взглядов и убеждений, нравственных ценностей, политической ориентации, подготовки к жизни.</w:t>
      </w:r>
    </w:p>
    <w:p w:rsidR="007E7833" w:rsidRPr="00A2157C" w:rsidRDefault="007E7833" w:rsidP="00A2157C">
      <w:pPr>
        <w:pStyle w:val="4"/>
        <w:shd w:val="clear" w:color="auto" w:fill="FFFFFF"/>
        <w:spacing w:before="0" w:after="0" w:line="276" w:lineRule="auto"/>
      </w:pPr>
      <w:r w:rsidRPr="00A2157C">
        <w:t>Воспитание в педагогическом смысле</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В широком</w:t>
      </w:r>
      <w:r w:rsidRPr="00A2157C">
        <w:rPr>
          <w:rStyle w:val="apple-converted-space"/>
          <w:sz w:val="28"/>
          <w:szCs w:val="28"/>
        </w:rPr>
        <w:t> </w:t>
      </w:r>
      <w:hyperlink r:id="rId8" w:tooltip="Педагогическая психология" w:history="1">
        <w:r w:rsidRPr="00A2157C">
          <w:rPr>
            <w:rStyle w:val="a5"/>
            <w:color w:val="auto"/>
            <w:sz w:val="28"/>
            <w:szCs w:val="28"/>
            <w:u w:val="none"/>
          </w:rPr>
          <w:t>педагогическом</w:t>
        </w:r>
      </w:hyperlink>
      <w:r w:rsidRPr="00A2157C">
        <w:rPr>
          <w:rStyle w:val="apple-converted-space"/>
          <w:sz w:val="28"/>
          <w:szCs w:val="28"/>
        </w:rPr>
        <w:t> </w:t>
      </w:r>
      <w:r w:rsidRPr="00A2157C">
        <w:rPr>
          <w:sz w:val="28"/>
          <w:szCs w:val="28"/>
        </w:rPr>
        <w:t>смысле</w:t>
      </w:r>
      <w:r w:rsidRPr="00A2157C">
        <w:rPr>
          <w:rStyle w:val="apple-converted-space"/>
          <w:sz w:val="28"/>
          <w:szCs w:val="28"/>
        </w:rPr>
        <w:t> </w:t>
      </w:r>
      <w:r w:rsidRPr="00A2157C">
        <w:rPr>
          <w:rStyle w:val="a4"/>
          <w:sz w:val="28"/>
          <w:szCs w:val="28"/>
        </w:rPr>
        <w:t>воспитание</w:t>
      </w:r>
      <w:r w:rsidRPr="00A2157C">
        <w:rPr>
          <w:rStyle w:val="apple-converted-space"/>
          <w:sz w:val="28"/>
          <w:szCs w:val="28"/>
        </w:rPr>
        <w:t> </w:t>
      </w:r>
      <w:r w:rsidRPr="00A2157C">
        <w:rPr>
          <w:sz w:val="28"/>
          <w:szCs w:val="28"/>
        </w:rPr>
        <w:t>— это специально организованное, целенаправленное и управляемое воздействие коллектива, воспитателей на воспитуемого с целью формирования у него заданных качеств, осуществляемое в учебно-воспитательных учреждениях и охватывающее весь учебно-воспитательный процесс.</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lastRenderedPageBreak/>
        <w:t>В узком педагогическом смысле</w:t>
      </w:r>
      <w:r w:rsidRPr="00A2157C">
        <w:rPr>
          <w:rStyle w:val="apple-converted-space"/>
          <w:sz w:val="28"/>
          <w:szCs w:val="28"/>
        </w:rPr>
        <w:t> </w:t>
      </w:r>
      <w:r w:rsidRPr="00A2157C">
        <w:rPr>
          <w:rStyle w:val="a4"/>
          <w:sz w:val="28"/>
          <w:szCs w:val="28"/>
        </w:rPr>
        <w:t>воспитание</w:t>
      </w:r>
      <w:r w:rsidRPr="00A2157C">
        <w:rPr>
          <w:rStyle w:val="apple-converted-space"/>
          <w:sz w:val="28"/>
          <w:szCs w:val="28"/>
        </w:rPr>
        <w:t> </w:t>
      </w:r>
      <w:r w:rsidRPr="00A2157C">
        <w:rPr>
          <w:sz w:val="28"/>
          <w:szCs w:val="28"/>
        </w:rPr>
        <w:t>— это процесс и результат воспитательной работы, направленной на решение конкретных воспитательных задач.</w:t>
      </w:r>
    </w:p>
    <w:p w:rsidR="007E7833" w:rsidRPr="00A2157C" w:rsidRDefault="007E7833" w:rsidP="00A2157C">
      <w:pPr>
        <w:pStyle w:val="3"/>
        <w:pBdr>
          <w:bottom w:val="dotted" w:sz="6" w:space="2" w:color="004080"/>
        </w:pBdr>
        <w:shd w:val="clear" w:color="auto" w:fill="FFFFFF"/>
        <w:spacing w:before="0" w:after="0" w:line="276" w:lineRule="auto"/>
        <w:rPr>
          <w:rFonts w:ascii="Times New Roman" w:hAnsi="Times New Roman" w:cs="Times New Roman"/>
          <w:smallCaps/>
          <w:sz w:val="28"/>
          <w:szCs w:val="28"/>
        </w:rPr>
      </w:pPr>
      <w:bookmarkStart w:id="1" w:name="a2"/>
      <w:bookmarkEnd w:id="1"/>
      <w:r w:rsidRPr="00A2157C">
        <w:rPr>
          <w:rFonts w:ascii="Times New Roman" w:hAnsi="Times New Roman" w:cs="Times New Roman"/>
          <w:smallCaps/>
          <w:sz w:val="28"/>
          <w:szCs w:val="28"/>
        </w:rPr>
        <w:t>Влияние воспитания на развитие личности</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Роль воспитания</w:t>
      </w:r>
      <w:r w:rsidRPr="00A2157C">
        <w:rPr>
          <w:rStyle w:val="apple-converted-space"/>
          <w:sz w:val="28"/>
          <w:szCs w:val="28"/>
        </w:rPr>
        <w:t> </w:t>
      </w:r>
      <w:r w:rsidRPr="00A2157C">
        <w:rPr>
          <w:sz w:val="28"/>
          <w:szCs w:val="28"/>
        </w:rPr>
        <w:t>оценивается по-разному — от утверждения его полной бессмысленности (при неблагоприятной наследственности и плохом влиянии среды) до признания его единственным средством изменения человеческой природы. Воспитанием можно добиться многого, но полностью изменить человека нельзя.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Важнейшая задача воспитания</w:t>
      </w:r>
      <w:r w:rsidRPr="00A2157C">
        <w:rPr>
          <w:rStyle w:val="apple-converted-space"/>
          <w:sz w:val="28"/>
          <w:szCs w:val="28"/>
        </w:rPr>
        <w:t> </w:t>
      </w:r>
      <w:r w:rsidRPr="00A2157C">
        <w:rPr>
          <w:sz w:val="28"/>
          <w:szCs w:val="28"/>
        </w:rPr>
        <w:t>— выявление склонностей и дарований, развитие в соответствии с индивидуальными особенностями человека, его способностями и возможностями.</w:t>
      </w:r>
    </w:p>
    <w:p w:rsidR="007E7833" w:rsidRPr="00A2157C" w:rsidRDefault="007E7833" w:rsidP="00A2157C">
      <w:pPr>
        <w:pStyle w:val="4"/>
        <w:shd w:val="clear" w:color="auto" w:fill="FFFFFF"/>
        <w:spacing w:before="0" w:after="0" w:line="276" w:lineRule="auto"/>
      </w:pPr>
      <w:r w:rsidRPr="00A2157C">
        <w:t>Зависимости воспитания от степени развития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Специальные исследования показали, что воспитание может обеспечить развитие определенных качеств, только опираясь на заложенные природой задатки. Воздействуя на развитие человека, воспитание само зависит от развития, оно постоянно опирается на достигнутый уровень развития.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Цели и методы воспитания должны соответствовать не только уровню развития, уже достигнутому ребенком, но и «зоне его ближайшего развития». Только то воспитание признается хорошим, которое идет вперед развития. Формирует личность воспитание, ведущее за собой развитие, ориентирующееся на процессы, которые еще не созрели, но находятся в стадии становления.</w:t>
      </w:r>
    </w:p>
    <w:p w:rsidR="007E7833" w:rsidRPr="00A2157C" w:rsidRDefault="007E7833" w:rsidP="00A2157C">
      <w:pPr>
        <w:spacing w:line="276" w:lineRule="auto"/>
        <w:rPr>
          <w:sz w:val="28"/>
          <w:szCs w:val="28"/>
        </w:rPr>
      </w:pPr>
      <w:r w:rsidRPr="00A2157C">
        <w:rPr>
          <w:rStyle w:val="review-h5"/>
          <w:b/>
          <w:bCs/>
          <w:sz w:val="28"/>
          <w:szCs w:val="28"/>
          <w:shd w:val="clear" w:color="auto" w:fill="FFFFFF"/>
        </w:rPr>
        <w:t>Закономерности духовного развития:</w:t>
      </w:r>
    </w:p>
    <w:p w:rsidR="007E7833" w:rsidRPr="00A2157C" w:rsidRDefault="007E7833" w:rsidP="00A2157C">
      <w:pPr>
        <w:numPr>
          <w:ilvl w:val="0"/>
          <w:numId w:val="1"/>
        </w:numPr>
        <w:shd w:val="clear" w:color="auto" w:fill="FFFFFF"/>
        <w:spacing w:after="30" w:line="276" w:lineRule="auto"/>
        <w:ind w:left="300"/>
        <w:rPr>
          <w:sz w:val="28"/>
          <w:szCs w:val="28"/>
        </w:rPr>
      </w:pPr>
      <w:r w:rsidRPr="00A2157C">
        <w:rPr>
          <w:sz w:val="28"/>
          <w:szCs w:val="28"/>
        </w:rPr>
        <w:t>между возрастом человека и темпами духовного развития проявляется обратно пропорциональная зависимость: чем ниже возраст, тем выше темп духовного развития; с возрастом темп духовного развития замедляется;</w:t>
      </w:r>
    </w:p>
    <w:p w:rsidR="007E7833" w:rsidRPr="00A2157C" w:rsidRDefault="007E7833" w:rsidP="00A2157C">
      <w:pPr>
        <w:numPr>
          <w:ilvl w:val="0"/>
          <w:numId w:val="1"/>
        </w:numPr>
        <w:shd w:val="clear" w:color="auto" w:fill="FFFFFF"/>
        <w:spacing w:after="30" w:line="276" w:lineRule="auto"/>
        <w:ind w:left="300"/>
        <w:rPr>
          <w:sz w:val="28"/>
          <w:szCs w:val="28"/>
        </w:rPr>
      </w:pPr>
      <w:r w:rsidRPr="00A2157C">
        <w:rPr>
          <w:sz w:val="28"/>
          <w:szCs w:val="28"/>
        </w:rPr>
        <w:t>духовное развитие людей протекает неравномерно;</w:t>
      </w:r>
    </w:p>
    <w:p w:rsidR="007E7833" w:rsidRPr="00A2157C" w:rsidRDefault="007E7833" w:rsidP="00A2157C">
      <w:pPr>
        <w:numPr>
          <w:ilvl w:val="0"/>
          <w:numId w:val="1"/>
        </w:numPr>
        <w:shd w:val="clear" w:color="auto" w:fill="FFFFFF"/>
        <w:spacing w:after="30" w:line="276" w:lineRule="auto"/>
        <w:ind w:left="300"/>
        <w:rPr>
          <w:sz w:val="28"/>
          <w:szCs w:val="28"/>
        </w:rPr>
      </w:pPr>
      <w:r w:rsidRPr="00A2157C">
        <w:rPr>
          <w:sz w:val="28"/>
          <w:szCs w:val="28"/>
        </w:rPr>
        <w:t>существуют оптимальные сроки для становления и роста отдельных видов психической деятельности и обусловленного ими развития духовных качеств;</w:t>
      </w:r>
    </w:p>
    <w:p w:rsidR="007E7833" w:rsidRPr="00A2157C" w:rsidRDefault="007E7833" w:rsidP="00A2157C">
      <w:pPr>
        <w:numPr>
          <w:ilvl w:val="0"/>
          <w:numId w:val="1"/>
        </w:numPr>
        <w:shd w:val="clear" w:color="auto" w:fill="FFFFFF"/>
        <w:spacing w:after="30" w:line="276" w:lineRule="auto"/>
        <w:ind w:left="300"/>
        <w:rPr>
          <w:sz w:val="28"/>
          <w:szCs w:val="28"/>
        </w:rPr>
      </w:pPr>
      <w:r w:rsidRPr="00A2157C">
        <w:rPr>
          <w:sz w:val="28"/>
          <w:szCs w:val="28"/>
        </w:rPr>
        <w:t>по мере развития психика человека и его духовные качества приобретают устойчивость, постоянство, сохраняя при этом пластичность и возможность компенсации.</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В качестве важнейшего результата воспитания признается готовность и способность к самовоспитанию.</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lastRenderedPageBreak/>
        <w:t>Умение</w:t>
      </w:r>
      <w:r w:rsidRPr="00A2157C">
        <w:rPr>
          <w:rStyle w:val="apple-converted-space"/>
          <w:sz w:val="28"/>
          <w:szCs w:val="28"/>
        </w:rPr>
        <w:t> </w:t>
      </w:r>
      <w:r w:rsidRPr="00A2157C">
        <w:rPr>
          <w:sz w:val="28"/>
          <w:szCs w:val="28"/>
        </w:rPr>
        <w:t xml:space="preserve">— способность выполнять какие-либо действия по определенным правилам и с хорошим качеством. Причем </w:t>
      </w:r>
      <w:proofErr w:type="gramStart"/>
      <w:r w:rsidRPr="00A2157C">
        <w:rPr>
          <w:sz w:val="28"/>
          <w:szCs w:val="28"/>
        </w:rPr>
        <w:t>эти действия не достигли</w:t>
      </w:r>
      <w:proofErr w:type="gramEnd"/>
      <w:r w:rsidRPr="00A2157C">
        <w:rPr>
          <w:sz w:val="28"/>
          <w:szCs w:val="28"/>
        </w:rPr>
        <w:t xml:space="preserve"> еще уровня автоматизма, когда умения превращаются в навыки.</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Навык</w:t>
      </w:r>
      <w:r w:rsidRPr="00A2157C">
        <w:rPr>
          <w:rStyle w:val="apple-converted-space"/>
          <w:sz w:val="28"/>
          <w:szCs w:val="28"/>
        </w:rPr>
        <w:t> </w:t>
      </w:r>
      <w:r w:rsidRPr="00A2157C">
        <w:rPr>
          <w:sz w:val="28"/>
          <w:szCs w:val="28"/>
        </w:rPr>
        <w:t>— способность к автоматически выполняемому действию, не требующему сознательного контроля и специальных волевых усилий для его выполнения.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Убеждение</w:t>
      </w:r>
      <w:r w:rsidRPr="00A2157C">
        <w:rPr>
          <w:rStyle w:val="apple-converted-space"/>
          <w:sz w:val="28"/>
          <w:szCs w:val="28"/>
        </w:rPr>
        <w:t> </w:t>
      </w:r>
      <w:r w:rsidRPr="00A2157C">
        <w:rPr>
          <w:sz w:val="28"/>
          <w:szCs w:val="28"/>
        </w:rPr>
        <w:t>— это:</w:t>
      </w:r>
    </w:p>
    <w:p w:rsidR="007E7833" w:rsidRPr="00A2157C" w:rsidRDefault="007E7833" w:rsidP="00A2157C">
      <w:pPr>
        <w:numPr>
          <w:ilvl w:val="0"/>
          <w:numId w:val="2"/>
        </w:numPr>
        <w:shd w:val="clear" w:color="auto" w:fill="FFFFFF"/>
        <w:spacing w:after="30" w:line="276" w:lineRule="auto"/>
        <w:ind w:left="300"/>
        <w:rPr>
          <w:sz w:val="28"/>
          <w:szCs w:val="28"/>
        </w:rPr>
      </w:pPr>
      <w:r w:rsidRPr="00A2157C">
        <w:rPr>
          <w:sz w:val="28"/>
          <w:szCs w:val="28"/>
        </w:rPr>
        <w:t>прием воспитания, состоящий в эффективной передаче сообщения, точки зрения одного человека другому;</w:t>
      </w:r>
    </w:p>
    <w:p w:rsidR="007E7833" w:rsidRPr="00A2157C" w:rsidRDefault="007E7833" w:rsidP="00A2157C">
      <w:pPr>
        <w:numPr>
          <w:ilvl w:val="0"/>
          <w:numId w:val="2"/>
        </w:numPr>
        <w:shd w:val="clear" w:color="auto" w:fill="FFFFFF"/>
        <w:spacing w:after="30" w:line="276" w:lineRule="auto"/>
        <w:ind w:left="300"/>
        <w:rPr>
          <w:sz w:val="28"/>
          <w:szCs w:val="28"/>
        </w:rPr>
      </w:pPr>
      <w:r w:rsidRPr="00A2157C">
        <w:rPr>
          <w:sz w:val="28"/>
          <w:szCs w:val="28"/>
        </w:rPr>
        <w:t>осознанная потребность личности, побуждающая се действовать в соответствии со своими ценностными ориентациями;</w:t>
      </w:r>
    </w:p>
    <w:p w:rsidR="007E7833" w:rsidRPr="00A2157C" w:rsidRDefault="007E7833" w:rsidP="00A2157C">
      <w:pPr>
        <w:numPr>
          <w:ilvl w:val="0"/>
          <w:numId w:val="2"/>
        </w:numPr>
        <w:shd w:val="clear" w:color="auto" w:fill="FFFFFF"/>
        <w:spacing w:after="30" w:line="276" w:lineRule="auto"/>
        <w:ind w:left="300"/>
        <w:rPr>
          <w:sz w:val="28"/>
          <w:szCs w:val="28"/>
        </w:rPr>
      </w:pPr>
      <w:r w:rsidRPr="00A2157C">
        <w:rPr>
          <w:sz w:val="28"/>
          <w:szCs w:val="28"/>
        </w:rPr>
        <w:t>совокупность убеждений в виде философских, религиозных, этических взглядов, образующих мировоззрение человека.</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Основа убеждения — знания, но они не переходят в убеждения автоматически. Для их формирования необходимо единство знаний и особого отношения к ним, как к тому, что бесспорно отражает действительность и должно определять поведение. Убеждение связано с </w:t>
      </w:r>
      <w:proofErr w:type="spellStart"/>
      <w:r w:rsidRPr="00A2157C">
        <w:rPr>
          <w:sz w:val="28"/>
          <w:szCs w:val="28"/>
        </w:rPr>
        <w:t>прочувствованием</w:t>
      </w:r>
      <w:proofErr w:type="spellEnd"/>
      <w:r w:rsidRPr="00A2157C">
        <w:rPr>
          <w:sz w:val="28"/>
          <w:szCs w:val="28"/>
        </w:rPr>
        <w:t xml:space="preserve"> знаний. Убеждения делают поведение человека последовательным, логичным, целеустремленным.</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Поведение</w:t>
      </w:r>
      <w:r w:rsidRPr="00A2157C">
        <w:rPr>
          <w:rStyle w:val="apple-converted-space"/>
          <w:sz w:val="28"/>
          <w:szCs w:val="28"/>
        </w:rPr>
        <w:t> </w:t>
      </w:r>
      <w:r w:rsidRPr="00A2157C">
        <w:rPr>
          <w:sz w:val="28"/>
          <w:szCs w:val="28"/>
        </w:rPr>
        <w:t>— совокупность реальных действий, внешних проявлений жизнедеятельности живого существа, в том числе человека. Поведение человека обычно оценивается с точки зрения его соответствия общепринятым правилам и нормам как удовлетворительное, неудовлетворительное, примерное. Поведение человека выступает как внешнее выражение его внутреннего мира, всей системы его жизненных установок, ценностей, идеалов. Задача преподавателя, руководителя состоит в коррекции нежелательного поведения с учетом особенностей формирования внутреннего мира конкретного человека, его индивидуальных черт.</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Метод воспитания</w:t>
      </w:r>
      <w:r w:rsidRPr="00A2157C">
        <w:rPr>
          <w:rStyle w:val="apple-converted-space"/>
          <w:sz w:val="28"/>
          <w:szCs w:val="28"/>
        </w:rPr>
        <w:t> </w:t>
      </w:r>
      <w:r w:rsidRPr="00A2157C">
        <w:rPr>
          <w:sz w:val="28"/>
          <w:szCs w:val="28"/>
        </w:rPr>
        <w:t>— система взаимосвязанных действий воспитателя и воспитуемых, обеспечивающих усвоение содержания воспитания. Метод воспитания характеризуется тремя признаками: конкретным содержанием воспитательной деятельности; определенным способом его усвоения; специфической формой взаимодействия участников воспитательного процесса. В каждом методе выражается своеобразие этих признаков, их совокупность обеспечивает достижение всех целей и задач воспитания.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В отличие от методов обучения воспитательные методы способствуют не столько усвоению знаний, сколько приобретению опыта использования уже </w:t>
      </w:r>
      <w:r w:rsidRPr="00A2157C">
        <w:rPr>
          <w:sz w:val="28"/>
          <w:szCs w:val="28"/>
        </w:rPr>
        <w:lastRenderedPageBreak/>
        <w:t>полученных в процессе обучения знаний, формированию на их основе соответствующих умений, навыков, привычек, форм поведения, ценностных ориентаций.</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Выбор наиболее эффективных методов воспитания определяется содержанием воспитания, особенностями воспитанников, способностями и возможностями воспитателя.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Система воспитания</w:t>
      </w:r>
      <w:r w:rsidRPr="00A2157C">
        <w:rPr>
          <w:rStyle w:val="apple-converted-space"/>
          <w:sz w:val="28"/>
          <w:szCs w:val="28"/>
        </w:rPr>
        <w:t> </w:t>
      </w:r>
      <w:r w:rsidRPr="00A2157C">
        <w:rPr>
          <w:sz w:val="28"/>
          <w:szCs w:val="28"/>
        </w:rPr>
        <w:t>— целостный комплекс, образуемый совокупностью средств и факторов воспитания, в состав которого входят цели воспитания, его содержание, методы. Существует две основные системы воспитания: гуманная и авторитарная. Установками гуманной системы воспитания является формирование творческих способностей личности, ее критического отношения к себе и другим. Авторитарная система воспитания ориентирована на подавление творческих способностей, обеспечение слепого подчинения людей авторитетам. Гуманистическая система воспитания является продуктом демократических режимов, утверждающих идеалы приоритета личности над обществом, укрепления ее прав и свобод. Авторитарная система воспитания является продуктом авторитарных режимов, утверждающих идеал приоритета общества, государства над личностью, ограничения ее прав и свобод.</w:t>
      </w:r>
    </w:p>
    <w:p w:rsidR="007E7833" w:rsidRPr="00A2157C" w:rsidRDefault="007E7833" w:rsidP="00A2157C">
      <w:pPr>
        <w:pStyle w:val="2"/>
        <w:pBdr>
          <w:bottom w:val="dotted" w:sz="6" w:space="4" w:color="999999"/>
        </w:pBdr>
        <w:shd w:val="clear" w:color="auto" w:fill="FFFFFF"/>
        <w:spacing w:before="0" w:after="0" w:line="276" w:lineRule="auto"/>
        <w:rPr>
          <w:rFonts w:ascii="Times New Roman" w:hAnsi="Times New Roman" w:cs="Times New Roman"/>
          <w:smallCaps/>
        </w:rPr>
      </w:pPr>
      <w:r w:rsidRPr="00A2157C">
        <w:rPr>
          <w:rFonts w:ascii="Times New Roman" w:hAnsi="Times New Roman" w:cs="Times New Roman"/>
          <w:smallCaps/>
        </w:rPr>
        <w:t>Сущность воспитательного процесса</w:t>
      </w:r>
    </w:p>
    <w:p w:rsidR="007E7833" w:rsidRPr="00A2157C" w:rsidRDefault="009663D7" w:rsidP="00A2157C">
      <w:pPr>
        <w:pStyle w:val="a3"/>
        <w:shd w:val="clear" w:color="auto" w:fill="FFFFFF"/>
        <w:spacing w:before="0" w:beforeAutospacing="0" w:after="0" w:afterAutospacing="0" w:line="276" w:lineRule="auto"/>
        <w:rPr>
          <w:sz w:val="28"/>
          <w:szCs w:val="28"/>
        </w:rPr>
      </w:pPr>
      <w:hyperlink r:id="rId9" w:tooltip="Воспитание" w:history="1">
        <w:r w:rsidR="007E7833" w:rsidRPr="00A2157C">
          <w:rPr>
            <w:rStyle w:val="a5"/>
            <w:color w:val="auto"/>
            <w:sz w:val="28"/>
            <w:szCs w:val="28"/>
          </w:rPr>
          <w:t>Воспитание</w:t>
        </w:r>
      </w:hyperlink>
      <w:r w:rsidR="007E7833" w:rsidRPr="00A2157C">
        <w:rPr>
          <w:rStyle w:val="apple-converted-space"/>
          <w:sz w:val="28"/>
          <w:szCs w:val="28"/>
        </w:rPr>
        <w:t> </w:t>
      </w:r>
      <w:r w:rsidR="007E7833" w:rsidRPr="00A2157C">
        <w:rPr>
          <w:sz w:val="28"/>
          <w:szCs w:val="28"/>
        </w:rPr>
        <w:t xml:space="preserve">— часть образовательного процесса, существующая наряду с обучением. Вместе с тем </w:t>
      </w:r>
      <w:proofErr w:type="gramStart"/>
      <w:r w:rsidR="007E7833" w:rsidRPr="00A2157C">
        <w:rPr>
          <w:sz w:val="28"/>
          <w:szCs w:val="28"/>
        </w:rPr>
        <w:t>воспитание</w:t>
      </w:r>
      <w:proofErr w:type="gramEnd"/>
      <w:r w:rsidR="007E7833" w:rsidRPr="00A2157C">
        <w:rPr>
          <w:sz w:val="28"/>
          <w:szCs w:val="28"/>
        </w:rPr>
        <w:t xml:space="preserve"> так или иначе присутствует во всех формах социальных отношений: в быту, в семье, на производстве, являясь важной составной частью их функционирования.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В самом широком смысле воспитание, как его трактует</w:t>
      </w:r>
      <w:r w:rsidRPr="00A2157C">
        <w:rPr>
          <w:rStyle w:val="apple-converted-space"/>
          <w:b/>
          <w:bCs/>
          <w:sz w:val="28"/>
          <w:szCs w:val="28"/>
        </w:rPr>
        <w:t> </w:t>
      </w:r>
      <w:r w:rsidRPr="00A2157C">
        <w:rPr>
          <w:rStyle w:val="a4"/>
          <w:sz w:val="28"/>
          <w:szCs w:val="28"/>
        </w:rPr>
        <w:t>психологическая наука</w:t>
      </w:r>
      <w:r w:rsidRPr="00A2157C">
        <w:rPr>
          <w:sz w:val="28"/>
          <w:szCs w:val="28"/>
        </w:rPr>
        <w:t>, есть качественное преобразование накопленного социального опыта, существующего вне личности, в форму личного, индивидуального опыта, в личные убеждения и поведение, его</w:t>
      </w:r>
      <w:r w:rsidRPr="00A2157C">
        <w:rPr>
          <w:rStyle w:val="apple-converted-space"/>
          <w:b/>
          <w:bCs/>
          <w:sz w:val="28"/>
          <w:szCs w:val="28"/>
        </w:rPr>
        <w:t> </w:t>
      </w:r>
      <w:proofErr w:type="spellStart"/>
      <w:r w:rsidRPr="00A2157C">
        <w:rPr>
          <w:rStyle w:val="a4"/>
          <w:sz w:val="28"/>
          <w:szCs w:val="28"/>
        </w:rPr>
        <w:t>интериоризация</w:t>
      </w:r>
      <w:proofErr w:type="spellEnd"/>
      <w:r w:rsidRPr="00A2157C">
        <w:rPr>
          <w:sz w:val="28"/>
          <w:szCs w:val="28"/>
        </w:rPr>
        <w:t>, т.е. перевод во внутренний психический план личности. Причем этот процесс может носить как организованный, так и стихийный характер.</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С точки зрения</w:t>
      </w:r>
      <w:r w:rsidRPr="00A2157C">
        <w:rPr>
          <w:rStyle w:val="apple-converted-space"/>
          <w:b/>
          <w:bCs/>
          <w:sz w:val="28"/>
          <w:szCs w:val="28"/>
        </w:rPr>
        <w:t> </w:t>
      </w:r>
      <w:r w:rsidRPr="00A2157C">
        <w:rPr>
          <w:rStyle w:val="a4"/>
          <w:sz w:val="28"/>
          <w:szCs w:val="28"/>
        </w:rPr>
        <w:t>педагогической науки</w:t>
      </w:r>
      <w:r w:rsidRPr="00A2157C">
        <w:rPr>
          <w:rStyle w:val="apple-converted-space"/>
          <w:sz w:val="28"/>
          <w:szCs w:val="28"/>
        </w:rPr>
        <w:t> </w:t>
      </w:r>
      <w:r w:rsidRPr="00A2157C">
        <w:rPr>
          <w:sz w:val="28"/>
          <w:szCs w:val="28"/>
        </w:rPr>
        <w:t>воспитание — это особая, целенаправленная организация взаимодействия между преподавателем и воспитанником при активной деятельности не только воспитателя, но и воспитуемого по овладению социальным опытом, ценностями.</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В отечественной педагогике особо подчеркивается более значительная, чем в процессе обучения, роль в воспитании именно личного участия, деятельности воспитателя.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lastRenderedPageBreak/>
        <w:t>Воспитание — это именно процесс</w:t>
      </w:r>
      <w:r w:rsidRPr="00A2157C">
        <w:rPr>
          <w:rStyle w:val="apple-converted-space"/>
          <w:b/>
          <w:bCs/>
          <w:sz w:val="28"/>
          <w:szCs w:val="28"/>
        </w:rPr>
        <w:t> </w:t>
      </w:r>
      <w:r w:rsidRPr="00A2157C">
        <w:rPr>
          <w:rStyle w:val="a4"/>
          <w:sz w:val="28"/>
          <w:szCs w:val="28"/>
        </w:rPr>
        <w:t>взаимодействия</w:t>
      </w:r>
      <w:r w:rsidRPr="00A2157C">
        <w:rPr>
          <w:rStyle w:val="apple-converted-space"/>
          <w:sz w:val="28"/>
          <w:szCs w:val="28"/>
        </w:rPr>
        <w:t> </w:t>
      </w:r>
      <w:r w:rsidRPr="00A2157C">
        <w:rPr>
          <w:sz w:val="28"/>
          <w:szCs w:val="28"/>
        </w:rPr>
        <w:t>наставника и воспитанника, а не одностороннее воздействие преподавателя, консультанта, тренера, руководителя. Поэтому воспитательная деятельность постоянно характеризуется с помощью терминов «взаимодействие», «сотрудничество», «социальная, педагогическая ситуация развития личности».</w:t>
      </w:r>
    </w:p>
    <w:p w:rsidR="007E7833" w:rsidRPr="00A2157C" w:rsidRDefault="007E7833" w:rsidP="00A2157C">
      <w:pPr>
        <w:pStyle w:val="4"/>
        <w:shd w:val="clear" w:color="auto" w:fill="FFFFFF"/>
        <w:spacing w:before="0" w:after="0" w:line="276" w:lineRule="auto"/>
      </w:pPr>
      <w:r w:rsidRPr="00A2157C">
        <w:t>Воспитательный процесс</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Воспитательный процесс носит многофакторный характер. Это означает, что на становление личности влияют как факторы макросреды (государство, средства массовой информации, Интернет), так и микросреды (семья, учебная группа, производственный коллектив), а также собственная позиция воспитуемого. В этом процессе действуют разнонаправленные влияния как позитивного, так и негативного характера, управлять которыми весьма сложно. Например, процессы самовоспитания носят сугубо личностный, индивидуальный характер и малоуправляемы извне.</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Воспитание — непрерывный, долговременный процесс. Его результаты не следуют </w:t>
      </w:r>
      <w:proofErr w:type="spellStart"/>
      <w:r w:rsidRPr="00A2157C">
        <w:rPr>
          <w:sz w:val="28"/>
          <w:szCs w:val="28"/>
        </w:rPr>
        <w:t>непосредстенно</w:t>
      </w:r>
      <w:proofErr w:type="spellEnd"/>
      <w:r w:rsidRPr="00A2157C">
        <w:rPr>
          <w:sz w:val="28"/>
          <w:szCs w:val="28"/>
        </w:rPr>
        <w:t xml:space="preserve"> за воспитательным воздействием, а носят отсроченный характер. Поскольку эти результаты являются следствием не только внешних воздействий, но и собственного выбора, воли воспитуемого, они трудно предсказуемы.</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Воспитательный процесс</w:t>
      </w:r>
      <w:r w:rsidRPr="00A2157C">
        <w:rPr>
          <w:rStyle w:val="apple-converted-space"/>
          <w:sz w:val="28"/>
          <w:szCs w:val="28"/>
        </w:rPr>
        <w:t> </w:t>
      </w:r>
      <w:r w:rsidRPr="00A2157C">
        <w:rPr>
          <w:sz w:val="28"/>
          <w:szCs w:val="28"/>
        </w:rPr>
        <w:t>реализуется как сложная система мероприятий, которая включает в себя следующие элементы:</w:t>
      </w:r>
    </w:p>
    <w:p w:rsidR="007E7833" w:rsidRPr="00A2157C" w:rsidRDefault="007E7833" w:rsidP="00A2157C">
      <w:pPr>
        <w:numPr>
          <w:ilvl w:val="0"/>
          <w:numId w:val="3"/>
        </w:numPr>
        <w:shd w:val="clear" w:color="auto" w:fill="FFFFFF"/>
        <w:spacing w:after="30" w:line="276" w:lineRule="auto"/>
        <w:ind w:left="300"/>
        <w:rPr>
          <w:sz w:val="28"/>
          <w:szCs w:val="28"/>
        </w:rPr>
      </w:pPr>
      <w:r w:rsidRPr="00A2157C">
        <w:rPr>
          <w:sz w:val="28"/>
          <w:szCs w:val="28"/>
        </w:rPr>
        <w:t>определение целей и задач;</w:t>
      </w:r>
    </w:p>
    <w:p w:rsidR="007E7833" w:rsidRPr="00A2157C" w:rsidRDefault="007E7833" w:rsidP="00A2157C">
      <w:pPr>
        <w:numPr>
          <w:ilvl w:val="0"/>
          <w:numId w:val="3"/>
        </w:numPr>
        <w:shd w:val="clear" w:color="auto" w:fill="FFFFFF"/>
        <w:spacing w:after="30" w:line="276" w:lineRule="auto"/>
        <w:ind w:left="300"/>
        <w:rPr>
          <w:sz w:val="28"/>
          <w:szCs w:val="28"/>
        </w:rPr>
      </w:pPr>
      <w:r w:rsidRPr="00A2157C">
        <w:rPr>
          <w:sz w:val="28"/>
          <w:szCs w:val="28"/>
        </w:rPr>
        <w:t>разработка содержания воспитания, его основных направлений;</w:t>
      </w:r>
    </w:p>
    <w:p w:rsidR="007E7833" w:rsidRPr="00A2157C" w:rsidRDefault="007E7833" w:rsidP="00A2157C">
      <w:pPr>
        <w:numPr>
          <w:ilvl w:val="0"/>
          <w:numId w:val="3"/>
        </w:numPr>
        <w:shd w:val="clear" w:color="auto" w:fill="FFFFFF"/>
        <w:spacing w:after="30" w:line="276" w:lineRule="auto"/>
        <w:ind w:left="300"/>
        <w:rPr>
          <w:sz w:val="28"/>
          <w:szCs w:val="28"/>
        </w:rPr>
      </w:pPr>
      <w:r w:rsidRPr="00A2157C">
        <w:rPr>
          <w:sz w:val="28"/>
          <w:szCs w:val="28"/>
        </w:rPr>
        <w:t>применение действенных методов;</w:t>
      </w:r>
    </w:p>
    <w:p w:rsidR="007E7833" w:rsidRPr="00A2157C" w:rsidRDefault="007E7833" w:rsidP="00A2157C">
      <w:pPr>
        <w:numPr>
          <w:ilvl w:val="0"/>
          <w:numId w:val="3"/>
        </w:numPr>
        <w:shd w:val="clear" w:color="auto" w:fill="FFFFFF"/>
        <w:spacing w:after="30" w:line="276" w:lineRule="auto"/>
        <w:ind w:left="300"/>
        <w:rPr>
          <w:sz w:val="28"/>
          <w:szCs w:val="28"/>
        </w:rPr>
      </w:pPr>
      <w:r w:rsidRPr="00A2157C">
        <w:rPr>
          <w:sz w:val="28"/>
          <w:szCs w:val="28"/>
        </w:rPr>
        <w:t>формулировка принципов, ведущих установок, регулирующих все элементы системы воспитания.</w:t>
      </w:r>
    </w:p>
    <w:p w:rsidR="007E7833" w:rsidRPr="00A2157C" w:rsidRDefault="007E7833" w:rsidP="00A2157C">
      <w:pPr>
        <w:pStyle w:val="2"/>
        <w:pBdr>
          <w:bottom w:val="dotted" w:sz="6" w:space="4" w:color="999999"/>
        </w:pBdr>
        <w:shd w:val="clear" w:color="auto" w:fill="FFFFFF"/>
        <w:spacing w:before="0" w:after="0" w:line="276" w:lineRule="auto"/>
        <w:rPr>
          <w:rFonts w:ascii="Times New Roman" w:hAnsi="Times New Roman" w:cs="Times New Roman"/>
          <w:smallCaps/>
        </w:rPr>
      </w:pPr>
      <w:bookmarkStart w:id="2" w:name="a3"/>
      <w:bookmarkEnd w:id="2"/>
      <w:r w:rsidRPr="00A2157C">
        <w:rPr>
          <w:rFonts w:ascii="Times New Roman" w:hAnsi="Times New Roman" w:cs="Times New Roman"/>
          <w:smallCaps/>
        </w:rPr>
        <w:t>Методы организации воспитательного процесса</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Под методами воспитания понимаются отличающиеся своеобразием способы деятельности, которые применяются в воспитательном процессе для достижения его целей. Кроме термина «методы», в педагогической литературе используются также и близкие по смыслу понятия способов, приемов, форм воспитания. Однако, поскольку четкого различения этих категорий не существует, они будут употребляться здесь как однозначные.</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Вместе с тем следует учитывать, что категория методов — одна из основных в теории воспитания и что ее четкое понимание — важное условие повышения эффективности всей воспитательной деятельности.</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lastRenderedPageBreak/>
        <w:t xml:space="preserve">Своеобразие отдельных способов, приемов </w:t>
      </w:r>
      <w:proofErr w:type="gramStart"/>
      <w:r w:rsidRPr="00A2157C">
        <w:rPr>
          <w:sz w:val="28"/>
          <w:szCs w:val="28"/>
        </w:rPr>
        <w:t>обусловлено</w:t>
      </w:r>
      <w:proofErr w:type="gramEnd"/>
      <w:r w:rsidRPr="00A2157C">
        <w:rPr>
          <w:sz w:val="28"/>
          <w:szCs w:val="28"/>
        </w:rPr>
        <w:t xml:space="preserve"> прежде всего характером тех качеств обучаемого, на совершенствование которых они направлены. Поэтому наиболее приемлемым типом классификации, т.е. деления на виды, многочисленных методов воспитания является их трехчленная классификация </w:t>
      </w:r>
      <w:proofErr w:type="gramStart"/>
      <w:r w:rsidRPr="00A2157C">
        <w:rPr>
          <w:sz w:val="28"/>
          <w:szCs w:val="28"/>
        </w:rPr>
        <w:t>на</w:t>
      </w:r>
      <w:proofErr w:type="gramEnd"/>
      <w:r w:rsidRPr="00A2157C">
        <w:rPr>
          <w:sz w:val="28"/>
          <w:szCs w:val="28"/>
        </w:rPr>
        <w:t>:</w:t>
      </w:r>
    </w:p>
    <w:p w:rsidR="007E7833" w:rsidRPr="00A2157C" w:rsidRDefault="007E7833" w:rsidP="00A2157C">
      <w:pPr>
        <w:numPr>
          <w:ilvl w:val="0"/>
          <w:numId w:val="4"/>
        </w:numPr>
        <w:shd w:val="clear" w:color="auto" w:fill="FFFFFF"/>
        <w:spacing w:line="276" w:lineRule="auto"/>
        <w:ind w:left="300"/>
        <w:rPr>
          <w:sz w:val="28"/>
          <w:szCs w:val="28"/>
        </w:rPr>
      </w:pPr>
      <w:r w:rsidRPr="00A2157C">
        <w:rPr>
          <w:rStyle w:val="a4"/>
          <w:sz w:val="28"/>
          <w:szCs w:val="28"/>
        </w:rPr>
        <w:t>методы формирования тех или иных качеств сознания</w:t>
      </w:r>
      <w:r w:rsidRPr="00A2157C">
        <w:rPr>
          <w:sz w:val="28"/>
          <w:szCs w:val="28"/>
        </w:rPr>
        <w:t>, мыслей и чувств, к которым относятся, например, методы убеждения, дискуссии и т.п.;</w:t>
      </w:r>
    </w:p>
    <w:p w:rsidR="007E7833" w:rsidRPr="00A2157C" w:rsidRDefault="007E7833" w:rsidP="00A2157C">
      <w:pPr>
        <w:numPr>
          <w:ilvl w:val="0"/>
          <w:numId w:val="4"/>
        </w:numPr>
        <w:shd w:val="clear" w:color="auto" w:fill="FFFFFF"/>
        <w:spacing w:line="276" w:lineRule="auto"/>
        <w:ind w:left="300"/>
        <w:rPr>
          <w:sz w:val="28"/>
          <w:szCs w:val="28"/>
        </w:rPr>
      </w:pPr>
      <w:r w:rsidRPr="00A2157C">
        <w:rPr>
          <w:rStyle w:val="a4"/>
          <w:sz w:val="28"/>
          <w:szCs w:val="28"/>
        </w:rPr>
        <w:t>методы организации практической деятельности</w:t>
      </w:r>
      <w:r w:rsidRPr="00A2157C">
        <w:rPr>
          <w:sz w:val="28"/>
          <w:szCs w:val="28"/>
        </w:rPr>
        <w:t>, накопления опыта поведения, прежде всего в форме проведения различного рода упражнений, создания воспитывающих ситуаций;</w:t>
      </w:r>
    </w:p>
    <w:p w:rsidR="007E7833" w:rsidRPr="00A2157C" w:rsidRDefault="007E7833" w:rsidP="00A2157C">
      <w:pPr>
        <w:numPr>
          <w:ilvl w:val="0"/>
          <w:numId w:val="4"/>
        </w:numPr>
        <w:shd w:val="clear" w:color="auto" w:fill="FFFFFF"/>
        <w:spacing w:line="276" w:lineRule="auto"/>
        <w:ind w:left="300"/>
        <w:rPr>
          <w:sz w:val="28"/>
          <w:szCs w:val="28"/>
        </w:rPr>
      </w:pPr>
      <w:r w:rsidRPr="00A2157C">
        <w:rPr>
          <w:rStyle w:val="a4"/>
          <w:sz w:val="28"/>
          <w:szCs w:val="28"/>
        </w:rPr>
        <w:t>методы стимулирования</w:t>
      </w:r>
      <w:r w:rsidRPr="00A2157C">
        <w:rPr>
          <w:sz w:val="28"/>
          <w:szCs w:val="28"/>
        </w:rPr>
        <w:t>, активизации установок сознания и форм поведения с помощью таких приемов, как поощрение или наказание.</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Нетрудно заметить, что первая из указанных групп выделяется с учетом того, что именно сознание является важнейшей предпосылкой человеческого поведения. Вторая группа методов выделяется в связи с тем, что предметно-практическая деятельность является столь же необходимым условием человеческого существования, как и сознание, а также в связи с тем, что именно практика проверяет и закрепляет результаты активности сознания. Наконец, третья группа методов необходима потому, что любые установки сознания или навыки поведения ослабевают или даже утрачиваются, если они не стимулируются морально и материально.</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Выбор, предпочтение тех или иных методов воспитания, та или иная их комбинация зависят от конкретной педагогической ситуации.</w:t>
      </w:r>
      <w:r w:rsidRPr="00A2157C">
        <w:rPr>
          <w:rStyle w:val="apple-converted-space"/>
          <w:b/>
          <w:bCs/>
          <w:sz w:val="28"/>
          <w:szCs w:val="28"/>
        </w:rPr>
        <w:t> </w:t>
      </w:r>
      <w:r w:rsidRPr="00A2157C">
        <w:rPr>
          <w:rStyle w:val="a4"/>
          <w:sz w:val="28"/>
          <w:szCs w:val="28"/>
        </w:rPr>
        <w:t>При этом выборе важно учитывать следующие обстоятельства:</w:t>
      </w:r>
    </w:p>
    <w:p w:rsidR="007E7833" w:rsidRPr="00A2157C" w:rsidRDefault="007E7833" w:rsidP="00A2157C">
      <w:pPr>
        <w:numPr>
          <w:ilvl w:val="0"/>
          <w:numId w:val="5"/>
        </w:numPr>
        <w:shd w:val="clear" w:color="auto" w:fill="FFFFFF"/>
        <w:spacing w:after="30" w:line="276" w:lineRule="auto"/>
        <w:ind w:left="300"/>
        <w:rPr>
          <w:sz w:val="28"/>
          <w:szCs w:val="28"/>
        </w:rPr>
      </w:pPr>
      <w:r w:rsidRPr="00A2157C">
        <w:rPr>
          <w:sz w:val="28"/>
          <w:szCs w:val="28"/>
        </w:rPr>
        <w:t>конкретное направление воспитания, необходимость которого диктуется сложившейся ситуацией: так, умственное воспитание предполагает применения методов первой из указанных групп, а трудовое воспитание — использования методов второй группы;</w:t>
      </w:r>
    </w:p>
    <w:p w:rsidR="007E7833" w:rsidRPr="00A2157C" w:rsidRDefault="007E7833" w:rsidP="00A2157C">
      <w:pPr>
        <w:numPr>
          <w:ilvl w:val="0"/>
          <w:numId w:val="5"/>
        </w:numPr>
        <w:shd w:val="clear" w:color="auto" w:fill="FFFFFF"/>
        <w:spacing w:after="30" w:line="276" w:lineRule="auto"/>
        <w:ind w:left="300"/>
        <w:rPr>
          <w:sz w:val="28"/>
          <w:szCs w:val="28"/>
        </w:rPr>
      </w:pPr>
      <w:r w:rsidRPr="00A2157C">
        <w:rPr>
          <w:sz w:val="28"/>
          <w:szCs w:val="28"/>
        </w:rPr>
        <w:t>характер и уровень развития воспитанников. Понятно, что нельзя применять одни и те же методы воспитания для старших и младших классов, для студентов и аспирантов:</w:t>
      </w:r>
    </w:p>
    <w:p w:rsidR="007E7833" w:rsidRPr="00A2157C" w:rsidRDefault="007E7833" w:rsidP="00A2157C">
      <w:pPr>
        <w:numPr>
          <w:ilvl w:val="0"/>
          <w:numId w:val="5"/>
        </w:numPr>
        <w:shd w:val="clear" w:color="auto" w:fill="FFFFFF"/>
        <w:spacing w:after="30" w:line="276" w:lineRule="auto"/>
        <w:ind w:left="300"/>
        <w:rPr>
          <w:sz w:val="28"/>
          <w:szCs w:val="28"/>
        </w:rPr>
      </w:pPr>
      <w:r w:rsidRPr="00A2157C">
        <w:rPr>
          <w:sz w:val="28"/>
          <w:szCs w:val="28"/>
        </w:rPr>
        <w:t xml:space="preserve">уровень зрелости конкретных учебных групп, трудовых коллективов, в которых осуществляется воспитательный процесс: по мере роста степени </w:t>
      </w:r>
      <w:proofErr w:type="spellStart"/>
      <w:r w:rsidRPr="00A2157C">
        <w:rPr>
          <w:sz w:val="28"/>
          <w:szCs w:val="28"/>
        </w:rPr>
        <w:t>сформированности</w:t>
      </w:r>
      <w:proofErr w:type="spellEnd"/>
      <w:r w:rsidRPr="00A2157C">
        <w:rPr>
          <w:sz w:val="28"/>
          <w:szCs w:val="28"/>
        </w:rPr>
        <w:t xml:space="preserve"> положительных качеств коллектива, его зрелости должны соответствующим образом гибко изменяться и методы воспитательной деятельности, например соотношение между методами наказания и поощрения в пользу последних;</w:t>
      </w:r>
    </w:p>
    <w:p w:rsidR="007E7833" w:rsidRPr="00A2157C" w:rsidRDefault="007E7833" w:rsidP="00A2157C">
      <w:pPr>
        <w:numPr>
          <w:ilvl w:val="0"/>
          <w:numId w:val="5"/>
        </w:numPr>
        <w:shd w:val="clear" w:color="auto" w:fill="FFFFFF"/>
        <w:spacing w:after="30" w:line="276" w:lineRule="auto"/>
        <w:ind w:left="300"/>
        <w:rPr>
          <w:sz w:val="28"/>
          <w:szCs w:val="28"/>
        </w:rPr>
      </w:pPr>
      <w:r w:rsidRPr="00A2157C">
        <w:rPr>
          <w:sz w:val="28"/>
          <w:szCs w:val="28"/>
        </w:rPr>
        <w:lastRenderedPageBreak/>
        <w:t>личностные, индивидуальные особенности воспитанников: нельзя применять одни и те же воспитательные методы для старых и молодых, для людей, относящихся к разным психологическим типам, темпераментам и т.п.</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Поэтому опытный преподаватель, руководитель должен овладевать всей совокупностью воспитательных приемов, находить такие их комбинации, которые в наибольшей степени соответствуют конкретной ситуации, помнить, что шаблон в этом деле решительно противопоказан.</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Чтобы этого достичь, нужно хорошо представлять сущность основных методов воспитательного воздействия. Рассмотрим важнейшие из них.</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Убеждение -</w:t>
      </w:r>
      <w:r w:rsidRPr="00A2157C">
        <w:rPr>
          <w:rStyle w:val="apple-converted-space"/>
          <w:sz w:val="28"/>
          <w:szCs w:val="28"/>
        </w:rPr>
        <w:t> </w:t>
      </w:r>
      <w:r w:rsidRPr="00A2157C">
        <w:rPr>
          <w:sz w:val="28"/>
          <w:szCs w:val="28"/>
        </w:rPr>
        <w:t>один из методов первой группы, направленных на формирование сознания. Использование этого метода является исходной предпосылкой для следующего этапа воспитательного процесса — формирования должного поведения. Именно убеждения, устойчивые знания определяют поступки людей.</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Этот метод обращен к сознанию личности, к ее чувствам и разуму, к ее внутреннему духовному миру. Первоосновой же этого духовного мира, </w:t>
      </w:r>
      <w:proofErr w:type="gramStart"/>
      <w:r w:rsidRPr="00A2157C">
        <w:rPr>
          <w:sz w:val="28"/>
          <w:szCs w:val="28"/>
        </w:rPr>
        <w:t>согласно традиций</w:t>
      </w:r>
      <w:proofErr w:type="gramEnd"/>
      <w:r w:rsidRPr="00A2157C">
        <w:rPr>
          <w:sz w:val="28"/>
          <w:szCs w:val="28"/>
        </w:rPr>
        <w:t xml:space="preserve"> русского самосознания, является ясное понимание смысла собственной жизни, состоящего в оптимальном использовании тех способностей и талантов, которые получены нами от природы. И как бы порой ни сложна была эта задача, в силу сложности </w:t>
      </w:r>
      <w:proofErr w:type="spellStart"/>
      <w:r w:rsidRPr="00A2157C">
        <w:rPr>
          <w:sz w:val="28"/>
          <w:szCs w:val="28"/>
        </w:rPr>
        <w:t>rex</w:t>
      </w:r>
      <w:proofErr w:type="spellEnd"/>
      <w:r w:rsidRPr="00A2157C">
        <w:rPr>
          <w:sz w:val="28"/>
          <w:szCs w:val="28"/>
        </w:rPr>
        <w:t xml:space="preserve"> конкретных социальных условий, в которых каждый из нас нередко оказывается, именно от характера ее решения зависит и все остальное: и наши взаимоотношения с другими людьми (близкими и чужими) и наши трудовые успехи, и наше положение в обществе.</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Поэтому при реализации метода </w:t>
      </w:r>
      <w:proofErr w:type="gramStart"/>
      <w:r w:rsidRPr="00A2157C">
        <w:rPr>
          <w:sz w:val="28"/>
          <w:szCs w:val="28"/>
        </w:rPr>
        <w:t>убеждения</w:t>
      </w:r>
      <w:proofErr w:type="gramEnd"/>
      <w:r w:rsidRPr="00A2157C">
        <w:rPr>
          <w:sz w:val="28"/>
          <w:szCs w:val="28"/>
        </w:rPr>
        <w:t xml:space="preserve"> прежде всего следует уделить внимание проблеме самовоспитания, самосовершенствования и на этой основе рассматривать проблемы взаимоотношений с другими людьми, вопросы общения, нравственности и т.п.</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Основные инструменты метода убеждения — вербальные (слово, сообщение, информация). Это может быть лекция, рассказ, особенно по гуманитарным дисциплинам. Очень важны здесь сочетание информативности с эмоциональностью, что многократно повышает убедительность общения.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Монологические формы должны сочетаться с диалогическими: беседами, диспутами, которые значительно повышают эмоциональную и интеллектуальную активность </w:t>
      </w:r>
      <w:proofErr w:type="gramStart"/>
      <w:r w:rsidRPr="00A2157C">
        <w:rPr>
          <w:sz w:val="28"/>
          <w:szCs w:val="28"/>
        </w:rPr>
        <w:t>обучаемых</w:t>
      </w:r>
      <w:proofErr w:type="gramEnd"/>
      <w:r w:rsidRPr="00A2157C">
        <w:rPr>
          <w:sz w:val="28"/>
          <w:szCs w:val="28"/>
        </w:rPr>
        <w:t xml:space="preserve">. Конечно, диспут, беседа должны </w:t>
      </w:r>
      <w:r w:rsidRPr="00A2157C">
        <w:rPr>
          <w:sz w:val="28"/>
          <w:szCs w:val="28"/>
        </w:rPr>
        <w:lastRenderedPageBreak/>
        <w:t xml:space="preserve">быть организованы, подготовлены: должна быть заранее определена проблема, принят план ее обсуждения, установлен регламент. Роль воспитателя здесь состоит в том, чтобы помочь </w:t>
      </w:r>
      <w:proofErr w:type="gramStart"/>
      <w:r w:rsidRPr="00A2157C">
        <w:rPr>
          <w:sz w:val="28"/>
          <w:szCs w:val="28"/>
        </w:rPr>
        <w:t>обучаемым</w:t>
      </w:r>
      <w:proofErr w:type="gramEnd"/>
      <w:r w:rsidRPr="00A2157C">
        <w:rPr>
          <w:sz w:val="28"/>
          <w:szCs w:val="28"/>
        </w:rPr>
        <w:t xml:space="preserve"> дисциплинировать мысль, придерживаться логики, аргументировать свою позицию.</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Но вербальные способы при всей их значимости должны быть дополнены</w:t>
      </w:r>
      <w:r w:rsidRPr="00A2157C">
        <w:rPr>
          <w:rStyle w:val="apple-converted-space"/>
          <w:b/>
          <w:bCs/>
          <w:sz w:val="28"/>
          <w:szCs w:val="28"/>
        </w:rPr>
        <w:t> </w:t>
      </w:r>
      <w:r w:rsidRPr="00A2157C">
        <w:rPr>
          <w:rStyle w:val="a4"/>
          <w:sz w:val="28"/>
          <w:szCs w:val="28"/>
        </w:rPr>
        <w:t>силой примера</w:t>
      </w:r>
      <w:r w:rsidRPr="00A2157C">
        <w:rPr>
          <w:sz w:val="28"/>
          <w:szCs w:val="28"/>
        </w:rPr>
        <w:t>, обладающего особой силой убеждения. «Долог путь наставлений, — говорил Сенека, — короток путь примера».</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Удачный пример конкретизирует общую, абстрактную проблему, активизирует сознание воспитанников. Действие этого приема основано на свойственном людям чувстве подражания. Образцом для подражания могут служить не только живые люди, руководители, воспитатели, родители, но и литературные персонажи, исторические лица. Важную роль играют и эталоны, формируемые средствами массовой информации, искусством. Следует иметь в виду, что подражательность — не только простое повторение образцов, оно имеет тенденцию перерастания в творческую деятельность личности, которая проявляется уже в выборе образцов. Важно поэтому окружить воспитанников положительными примерами для подражания. Хотя следует иметь в виду, что вовремя и к месту приведенный отрицательный пример, показывающий негативные последствия тех или иных поступков, помогает удержать воспитанника от неправильного поступка.</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Конечно, наиболее эффективен личный пример воспитателя, его собственных убеждений, деловых качеств, единства слов и дела, его справедливого отношения к своим воспитанникам.</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При всей важности убеждений, ясных мыслей и чувств они образуют лишь исходный момент воспитательной деятельности. Останавливаясь на этом этапе, </w:t>
      </w:r>
      <w:proofErr w:type="gramStart"/>
      <w:r w:rsidRPr="00A2157C">
        <w:rPr>
          <w:sz w:val="28"/>
          <w:szCs w:val="28"/>
        </w:rPr>
        <w:t>воспитание не достигает</w:t>
      </w:r>
      <w:proofErr w:type="gramEnd"/>
      <w:r w:rsidRPr="00A2157C">
        <w:rPr>
          <w:sz w:val="28"/>
          <w:szCs w:val="28"/>
        </w:rPr>
        <w:t xml:space="preserve"> своих конечных целей, которые состоят в том, чтобы сформировать требуемое поведение, сочетать убеждения с конкретными делами. Организация определенного поведения является сердцевиной всего воспитательного процесса.</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Универсальным методом формирования необходимых навыков поведения является</w:t>
      </w:r>
      <w:r w:rsidRPr="00A2157C">
        <w:rPr>
          <w:rStyle w:val="apple-converted-space"/>
          <w:b/>
          <w:bCs/>
          <w:sz w:val="28"/>
          <w:szCs w:val="28"/>
        </w:rPr>
        <w:t> </w:t>
      </w:r>
      <w:r w:rsidRPr="00A2157C">
        <w:rPr>
          <w:rStyle w:val="a4"/>
          <w:sz w:val="28"/>
          <w:szCs w:val="28"/>
        </w:rPr>
        <w:t>метод упражнений.</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Упражнение — это многократное повторение и совершенствование способов действий, являющихся основой поведения.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lastRenderedPageBreak/>
        <w:t>Упражнения в воспитании отличаются от упражнений в обучении, где они теснейшим образом увязываются с приобретением знаний. В процессе воспитания они нацелены на отработку умений и навыков, на выработку положительных привычек поведения, доведение их до автоматизма. Выдержка, самоконтроль, дисциплина, организованность, культура общения — вот лишь некоторые качества, которые основаны на сформированных во</w:t>
      </w:r>
      <w:proofErr w:type="gramStart"/>
      <w:r w:rsidRPr="00A2157C">
        <w:rPr>
          <w:sz w:val="28"/>
          <w:szCs w:val="28"/>
        </w:rPr>
        <w:t>е-</w:t>
      </w:r>
      <w:proofErr w:type="gramEnd"/>
      <w:r w:rsidRPr="00A2157C">
        <w:rPr>
          <w:sz w:val="28"/>
          <w:szCs w:val="28"/>
        </w:rPr>
        <w:t xml:space="preserve"> питанием привычках. Чем сложнее качество, тем больше упражнений нужно выполнить, чтобы выработать привычку.</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Поэтому для выработки тех или иных моральных, волевых и профессиональных качеств личности необходим системный подход при реализации метода упражнений на основе принципов последовательности, планомерности, регулярности. Преподаватель, руководитель, тренер должен четко планировать объем и очередность нагрузок, следуя при этом рекомендациям К.Д. Ушинского:</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«Воля наша, как и мускулы, крепнет только от постепенно усиливающейся деятельности: чрезмерными требованиями можно надорвать и волю, и мускулы и остановить их развитие, </w:t>
      </w:r>
      <w:proofErr w:type="gramStart"/>
      <w:r w:rsidRPr="00A2157C">
        <w:rPr>
          <w:sz w:val="28"/>
          <w:szCs w:val="28"/>
        </w:rPr>
        <w:t>но</w:t>
      </w:r>
      <w:proofErr w:type="gramEnd"/>
      <w:r w:rsidRPr="00A2157C">
        <w:rPr>
          <w:sz w:val="28"/>
          <w:szCs w:val="28"/>
        </w:rPr>
        <w:t xml:space="preserve"> не давая им упражнения, вы непременно будете иметь и слабые мускулы, и слабую волю».</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Отсюда следует важнейший вывод, что успех метода упражнений зависит от всестороннего учета психологических, физических и других индивидуальных качеств людей. В противном случае возможны и психологические, и физические травмы.</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Однако ни методы формирования сознания, ни приемы выработки умений и навыков не дадут надежного, долговременного результата, если их не подкрепить с помощью методов</w:t>
      </w:r>
      <w:r w:rsidRPr="00A2157C">
        <w:rPr>
          <w:rStyle w:val="apple-converted-space"/>
          <w:b/>
          <w:bCs/>
          <w:sz w:val="28"/>
          <w:szCs w:val="28"/>
        </w:rPr>
        <w:t> </w:t>
      </w:r>
      <w:r w:rsidRPr="00A2157C">
        <w:rPr>
          <w:rStyle w:val="a4"/>
          <w:sz w:val="28"/>
          <w:szCs w:val="28"/>
        </w:rPr>
        <w:t>поощрения и наказания</w:t>
      </w:r>
      <w:r w:rsidRPr="00A2157C">
        <w:rPr>
          <w:sz w:val="28"/>
          <w:szCs w:val="28"/>
        </w:rPr>
        <w:t>, образующих еще одну, третью группу воспитательных средств, именуемых</w:t>
      </w:r>
      <w:r w:rsidRPr="00A2157C">
        <w:rPr>
          <w:rStyle w:val="apple-converted-space"/>
          <w:b/>
          <w:bCs/>
          <w:sz w:val="28"/>
          <w:szCs w:val="28"/>
        </w:rPr>
        <w:t> </w:t>
      </w:r>
      <w:r w:rsidRPr="00A2157C">
        <w:rPr>
          <w:rStyle w:val="a4"/>
          <w:sz w:val="28"/>
          <w:szCs w:val="28"/>
        </w:rPr>
        <w:t>методами стимулирования.</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Психологическая основа этих методов состоит в том переживании, которое вызывает тот или иной элемент поведения воспитуемого со стороны товарищей или руководителя. С </w:t>
      </w:r>
      <w:proofErr w:type="spellStart"/>
      <w:r w:rsidRPr="00A2157C">
        <w:rPr>
          <w:sz w:val="28"/>
          <w:szCs w:val="28"/>
        </w:rPr>
        <w:t>помошью</w:t>
      </w:r>
      <w:proofErr w:type="spellEnd"/>
      <w:r w:rsidRPr="00A2157C">
        <w:rPr>
          <w:sz w:val="28"/>
          <w:szCs w:val="28"/>
        </w:rPr>
        <w:t xml:space="preserve"> такой оценки, а иногда и путем самооценки достигается коррекция поведения обучаемого.</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Поощрение -</w:t>
      </w:r>
      <w:r w:rsidRPr="00A2157C">
        <w:rPr>
          <w:rStyle w:val="apple-converted-space"/>
          <w:sz w:val="28"/>
          <w:szCs w:val="28"/>
        </w:rPr>
        <w:t> </w:t>
      </w:r>
      <w:r w:rsidRPr="00A2157C">
        <w:rPr>
          <w:sz w:val="28"/>
          <w:szCs w:val="28"/>
        </w:rPr>
        <w:t xml:space="preserve">это выражение положительной оценки, одобрения, признания качеств, поведения, действий воспитанника или целой группы. Эффективность поощрения основана на возбуждении положительных эмоций, чувства удовлетворения, уверенности в своих силах, способствующих дальнейшим успехам в труде или учебе. Формы поощрения весьма многообразны: от одобрительной улыбки до награждения ценным </w:t>
      </w:r>
      <w:r w:rsidRPr="00A2157C">
        <w:rPr>
          <w:sz w:val="28"/>
          <w:szCs w:val="28"/>
        </w:rPr>
        <w:lastRenderedPageBreak/>
        <w:t>подарком. Чем выше уровень награды, тем продолжительнее, устойчивее ее положительное действие. Особенно действенно публичное награждение в торжественной обстановке, в присутствии товарищей, преподавателей, руководителей.</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Однако при неумелом использовании этот прием может принести и вред, например, противопоставить воспитанника другим членам коллектива. Поэтому наряду с </w:t>
      </w:r>
      <w:proofErr w:type="gramStart"/>
      <w:r w:rsidRPr="00A2157C">
        <w:rPr>
          <w:sz w:val="28"/>
          <w:szCs w:val="28"/>
        </w:rPr>
        <w:t>индивидуальным</w:t>
      </w:r>
      <w:proofErr w:type="gramEnd"/>
      <w:r w:rsidRPr="00A2157C">
        <w:rPr>
          <w:sz w:val="28"/>
          <w:szCs w:val="28"/>
        </w:rPr>
        <w:t xml:space="preserve"> следует использовать и коллективный метод, т.е. поощрение группы, коллектива в целом, включая и тех, кто проявил трудолюбие, ответственность, хотя и не добился выдающихся успехов. Подобный подход во многом способствует сплочению группы, формированию чувства гордости за свой коллектив, каждого его члена.</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Наказание -</w:t>
      </w:r>
      <w:r w:rsidRPr="00A2157C">
        <w:rPr>
          <w:rStyle w:val="apple-converted-space"/>
          <w:sz w:val="28"/>
          <w:szCs w:val="28"/>
        </w:rPr>
        <w:t> </w:t>
      </w:r>
      <w:r w:rsidRPr="00A2157C">
        <w:rPr>
          <w:sz w:val="28"/>
          <w:szCs w:val="28"/>
        </w:rPr>
        <w:t>это выражение отрицательной оценки, осуждения действий и поступков, противоречащих принятым нормам поведения, нарушающим законы. Цель этого метода состоит в том, чтобы добиться изменения поведения человека, вызывая переживания стыда, чувство неудовлетворенности, и таким образом подтолкнуть его к исправлению допущенной ошибки.</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Метод наказания следует применять в исключительных случаях, тщательно обдумывая все обстоятельства, анализируя причины проступка и выбирая такую форму наказания, которая соответствовала бы тяжести вины и индивидуальным особенностям провинившегося и не унижала бы его достоинства. Следует помнить, что цена ошибки в этом деле может быть очень велика.</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Тем не </w:t>
      </w:r>
      <w:proofErr w:type="gramStart"/>
      <w:r w:rsidRPr="00A2157C">
        <w:rPr>
          <w:sz w:val="28"/>
          <w:szCs w:val="28"/>
        </w:rPr>
        <w:t>менее</w:t>
      </w:r>
      <w:proofErr w:type="gramEnd"/>
      <w:r w:rsidRPr="00A2157C">
        <w:rPr>
          <w:sz w:val="28"/>
          <w:szCs w:val="28"/>
        </w:rPr>
        <w:t xml:space="preserve"> применения наказаний иногда не удастся избежать. Их формы могут быть разнообразными: от замечания и до исключения из коллектива. Следует, однако, помнить, что применение этого метода является скорее исключением, чем правилом, слишком частое его использование свидетельствует об общем неблагополучии в системе воспитания и необходимости ее корректировки. Во всяком случае, но общему правилу репрессивный, карательный уклон в воспитании признается недопустимым.</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 xml:space="preserve">В процессе воспитания необходимо использовать весь разнообразный спектр методов и приемов. Это и убеждение словом, </w:t>
      </w:r>
      <w:proofErr w:type="gramStart"/>
      <w:r w:rsidRPr="00A2157C">
        <w:rPr>
          <w:sz w:val="28"/>
          <w:szCs w:val="28"/>
        </w:rPr>
        <w:t>обращенным</w:t>
      </w:r>
      <w:proofErr w:type="gramEnd"/>
      <w:r w:rsidRPr="00A2157C">
        <w:rPr>
          <w:sz w:val="28"/>
          <w:szCs w:val="28"/>
        </w:rPr>
        <w:t xml:space="preserve"> прежде всего к разуму, использование метода убеждения, силы примера, это и воздействие на эмоциональную сферу, чувства воспитанников. </w:t>
      </w:r>
      <w:proofErr w:type="gramStart"/>
      <w:r w:rsidRPr="00A2157C">
        <w:rPr>
          <w:sz w:val="28"/>
          <w:szCs w:val="28"/>
        </w:rPr>
        <w:t>Важнейшую роль в воспитательном воздействии играют и постоянные упражнения, организация практической деятельности обучаемых, в ходе которой вырабатываются умения, навыки, привычки поведения, накапливается опыт деятельности.</w:t>
      </w:r>
      <w:proofErr w:type="gramEnd"/>
      <w:r w:rsidRPr="00A2157C">
        <w:rPr>
          <w:sz w:val="28"/>
          <w:szCs w:val="28"/>
        </w:rPr>
        <w:t xml:space="preserve"> В </w:t>
      </w:r>
      <w:r w:rsidRPr="00A2157C">
        <w:rPr>
          <w:sz w:val="28"/>
          <w:szCs w:val="28"/>
        </w:rPr>
        <w:lastRenderedPageBreak/>
        <w:t>этой многоплановой системе методы побуждения, стимулирования, особенно методы наказания, играют лишь вспомогательную роль.</w:t>
      </w:r>
    </w:p>
    <w:p w:rsidR="007E7833" w:rsidRPr="00A2157C" w:rsidRDefault="007E7833" w:rsidP="00A2157C">
      <w:pPr>
        <w:pStyle w:val="111"/>
        <w:shd w:val="clear" w:color="auto" w:fill="FFFFFF"/>
        <w:spacing w:before="0" w:beforeAutospacing="0" w:after="0" w:afterAutospacing="0" w:line="276" w:lineRule="auto"/>
        <w:rPr>
          <w:sz w:val="28"/>
          <w:szCs w:val="28"/>
        </w:rPr>
      </w:pPr>
      <w:r w:rsidRPr="00A2157C">
        <w:rPr>
          <w:rStyle w:val="a4"/>
          <w:sz w:val="28"/>
          <w:szCs w:val="28"/>
        </w:rPr>
        <w:t>Метод воспитания</w:t>
      </w:r>
      <w:r w:rsidRPr="00A2157C">
        <w:rPr>
          <w:rStyle w:val="apple-converted-space"/>
          <w:sz w:val="28"/>
          <w:szCs w:val="28"/>
        </w:rPr>
        <w:t> </w:t>
      </w:r>
      <w:r w:rsidRPr="00A2157C">
        <w:rPr>
          <w:sz w:val="28"/>
          <w:szCs w:val="28"/>
        </w:rPr>
        <w:t>— это путь достижения заданной цели воспитания. Методы — это способы воздействия на сознание, волю, чувства, поведение воспитанников с целью выработки у них заданных целью воспитания качеств.</w:t>
      </w:r>
    </w:p>
    <w:p w:rsidR="007E7833" w:rsidRPr="00A2157C" w:rsidRDefault="007E7833" w:rsidP="00A2157C">
      <w:pPr>
        <w:pStyle w:val="111"/>
        <w:shd w:val="clear" w:color="auto" w:fill="FFFFFF"/>
        <w:spacing w:before="0" w:beforeAutospacing="0" w:after="0" w:afterAutospacing="0" w:line="276" w:lineRule="auto"/>
        <w:rPr>
          <w:sz w:val="28"/>
          <w:szCs w:val="28"/>
        </w:rPr>
      </w:pPr>
      <w:r w:rsidRPr="00A2157C">
        <w:rPr>
          <w:rStyle w:val="a4"/>
          <w:sz w:val="28"/>
          <w:szCs w:val="28"/>
        </w:rPr>
        <w:t>Средство воспитания</w:t>
      </w:r>
      <w:r w:rsidRPr="00A2157C">
        <w:rPr>
          <w:rStyle w:val="apple-converted-space"/>
          <w:sz w:val="28"/>
          <w:szCs w:val="28"/>
        </w:rPr>
        <w:t> </w:t>
      </w:r>
      <w:r w:rsidRPr="00A2157C">
        <w:rPr>
          <w:sz w:val="28"/>
          <w:szCs w:val="28"/>
        </w:rPr>
        <w:t>— это совокупность приемов.</w:t>
      </w:r>
    </w:p>
    <w:p w:rsidR="007E7833" w:rsidRPr="00A2157C" w:rsidRDefault="007E7833" w:rsidP="00A2157C">
      <w:pPr>
        <w:pStyle w:val="a3"/>
        <w:shd w:val="clear" w:color="auto" w:fill="FFFFFF"/>
        <w:spacing w:before="180" w:beforeAutospacing="0" w:after="0" w:afterAutospacing="0" w:line="276" w:lineRule="auto"/>
        <w:rPr>
          <w:sz w:val="28"/>
          <w:szCs w:val="28"/>
        </w:rPr>
      </w:pPr>
      <w:r w:rsidRPr="00A2157C">
        <w:rPr>
          <w:sz w:val="28"/>
          <w:szCs w:val="28"/>
        </w:rPr>
        <w:t>Факторы, определяющие выбор методов воспитания:</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Цели и задачи воспитания. Какова цель, таким должен быть и метод ее достижения.</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Содержание воспитания.</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Возрастные особенности воспитанников. Одни и те же задачи решаются различными методами в зависимости от возраста воспитанников.</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 xml:space="preserve">Уровень </w:t>
      </w:r>
      <w:proofErr w:type="spellStart"/>
      <w:r w:rsidRPr="00A2157C">
        <w:rPr>
          <w:sz w:val="28"/>
          <w:szCs w:val="28"/>
        </w:rPr>
        <w:t>сформированности</w:t>
      </w:r>
      <w:proofErr w:type="spellEnd"/>
      <w:r w:rsidRPr="00A2157C">
        <w:rPr>
          <w:sz w:val="28"/>
          <w:szCs w:val="28"/>
        </w:rPr>
        <w:t xml:space="preserve"> коллектива. По мере развития коллективных форм самоуправления методы педагогического воздействия не остаются неизменными: гибкость управления — необходимое условие успешного сотрудничества воспитателя с воспитанниками.</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Индивидуальные и личностные особенности воспитанников.</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 xml:space="preserve">Условия воспитания — </w:t>
      </w:r>
      <w:proofErr w:type="gramStart"/>
      <w:r w:rsidRPr="00A2157C">
        <w:rPr>
          <w:sz w:val="28"/>
          <w:szCs w:val="28"/>
        </w:rPr>
        <w:t>климат</w:t>
      </w:r>
      <w:proofErr w:type="gramEnd"/>
      <w:r w:rsidRPr="00A2157C">
        <w:rPr>
          <w:sz w:val="28"/>
          <w:szCs w:val="28"/>
        </w:rPr>
        <w:t xml:space="preserve"> а коллективе, стиль педагогического руководства и др.</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Средства воспитания. Методы воспитания становятся средствами, когда выступают компонентами воспитательного процесса.</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Уровень педагогической квалификации. Воспитатель выбирает только те методы, с которыми он знаком, которыми владеет.</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Время воспитания. Когда времени мало, а цели большие, применяются «сильнодействующие» методы, в благоприятных условиях используются «щадящие» методы воспитания.</w:t>
      </w:r>
    </w:p>
    <w:p w:rsidR="007E7833" w:rsidRPr="00A2157C" w:rsidRDefault="007E7833" w:rsidP="00A2157C">
      <w:pPr>
        <w:numPr>
          <w:ilvl w:val="0"/>
          <w:numId w:val="6"/>
        </w:numPr>
        <w:shd w:val="clear" w:color="auto" w:fill="FFFFFF"/>
        <w:spacing w:after="30" w:line="276" w:lineRule="auto"/>
        <w:ind w:left="300"/>
        <w:rPr>
          <w:sz w:val="28"/>
          <w:szCs w:val="28"/>
        </w:rPr>
      </w:pPr>
      <w:r w:rsidRPr="00A2157C">
        <w:rPr>
          <w:sz w:val="28"/>
          <w:szCs w:val="28"/>
        </w:rPr>
        <w:t>Ожидаемые последствия. Выбирая метод, воспитатель должен быть уверен в успехе. Для этого необходимо предвидеть, к каким результатам приведет применение метода.</w:t>
      </w:r>
    </w:p>
    <w:p w:rsidR="007E7833" w:rsidRPr="00A2157C" w:rsidRDefault="007E7833" w:rsidP="00A2157C">
      <w:pPr>
        <w:pStyle w:val="3"/>
        <w:pBdr>
          <w:bottom w:val="dotted" w:sz="6" w:space="2" w:color="004080"/>
        </w:pBdr>
        <w:shd w:val="clear" w:color="auto" w:fill="FFFFFF"/>
        <w:spacing w:before="0" w:after="0" w:line="276" w:lineRule="auto"/>
        <w:rPr>
          <w:rFonts w:ascii="Times New Roman" w:hAnsi="Times New Roman" w:cs="Times New Roman"/>
          <w:smallCaps/>
          <w:sz w:val="28"/>
          <w:szCs w:val="28"/>
        </w:rPr>
      </w:pPr>
      <w:bookmarkStart w:id="3" w:name="a5"/>
      <w:bookmarkEnd w:id="3"/>
      <w:r w:rsidRPr="00A2157C">
        <w:rPr>
          <w:rFonts w:ascii="Times New Roman" w:hAnsi="Times New Roman" w:cs="Times New Roman"/>
          <w:smallCaps/>
          <w:sz w:val="28"/>
          <w:szCs w:val="28"/>
        </w:rPr>
        <w:t>Классификация методов воспитания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Классификация методов</w:t>
      </w:r>
      <w:r w:rsidRPr="00A2157C">
        <w:rPr>
          <w:rStyle w:val="apple-converted-space"/>
          <w:sz w:val="28"/>
          <w:szCs w:val="28"/>
        </w:rPr>
        <w:t> </w:t>
      </w:r>
      <w:r w:rsidRPr="00A2157C">
        <w:rPr>
          <w:sz w:val="28"/>
          <w:szCs w:val="28"/>
        </w:rPr>
        <w:t>— это выстроенная по определенному признаку система методов. Классификация помогает обнаружить в методах общее и специфическое, существенное и случайное, теоретическое и практическое и тем самым способствует их осознанному выбору, наиболее эффективному применению.</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lastRenderedPageBreak/>
        <w:t>По характеру</w:t>
      </w:r>
      <w:r w:rsidRPr="00A2157C">
        <w:rPr>
          <w:rStyle w:val="apple-converted-space"/>
          <w:sz w:val="28"/>
          <w:szCs w:val="28"/>
        </w:rPr>
        <w:t> </w:t>
      </w:r>
      <w:r w:rsidRPr="00A2157C">
        <w:rPr>
          <w:sz w:val="28"/>
          <w:szCs w:val="28"/>
        </w:rPr>
        <w:t>методы воспитания делятся на убеждение, упражнение, поощрение и наказание.</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rStyle w:val="a4"/>
          <w:sz w:val="28"/>
          <w:szCs w:val="28"/>
        </w:rPr>
        <w:t>По результатам</w:t>
      </w:r>
      <w:r w:rsidRPr="00A2157C">
        <w:rPr>
          <w:rStyle w:val="apple-converted-space"/>
          <w:sz w:val="28"/>
          <w:szCs w:val="28"/>
        </w:rPr>
        <w:t> </w:t>
      </w:r>
      <w:r w:rsidRPr="00A2157C">
        <w:rPr>
          <w:sz w:val="28"/>
          <w:szCs w:val="28"/>
        </w:rPr>
        <w:t>методы воздействия на воспитанника можно разделить на два класса:</w:t>
      </w:r>
    </w:p>
    <w:p w:rsidR="007E7833" w:rsidRPr="00A2157C" w:rsidRDefault="007E7833" w:rsidP="00A2157C">
      <w:pPr>
        <w:numPr>
          <w:ilvl w:val="0"/>
          <w:numId w:val="7"/>
        </w:numPr>
        <w:shd w:val="clear" w:color="auto" w:fill="FFFFFF"/>
        <w:spacing w:after="30" w:line="276" w:lineRule="auto"/>
        <w:ind w:left="300"/>
        <w:rPr>
          <w:sz w:val="28"/>
          <w:szCs w:val="28"/>
        </w:rPr>
      </w:pPr>
      <w:r w:rsidRPr="00A2157C">
        <w:rPr>
          <w:sz w:val="28"/>
          <w:szCs w:val="28"/>
        </w:rPr>
        <w:t>влияние, создающее нравственные установки, мотивы, отношения, формирующие представления, понятия, идеи;</w:t>
      </w:r>
    </w:p>
    <w:p w:rsidR="007E7833" w:rsidRPr="00A2157C" w:rsidRDefault="007E7833" w:rsidP="00A2157C">
      <w:pPr>
        <w:numPr>
          <w:ilvl w:val="0"/>
          <w:numId w:val="7"/>
        </w:numPr>
        <w:shd w:val="clear" w:color="auto" w:fill="FFFFFF"/>
        <w:spacing w:after="30" w:line="276" w:lineRule="auto"/>
        <w:ind w:left="300"/>
        <w:rPr>
          <w:sz w:val="28"/>
          <w:szCs w:val="28"/>
        </w:rPr>
      </w:pPr>
      <w:r w:rsidRPr="00A2157C">
        <w:rPr>
          <w:sz w:val="28"/>
          <w:szCs w:val="28"/>
        </w:rPr>
        <w:t>влияние, создающее привычки, определяющие тот или иной тип поведения.</w:t>
      </w:r>
    </w:p>
    <w:p w:rsidR="007E7833" w:rsidRPr="00A2157C" w:rsidRDefault="007E7833" w:rsidP="00A2157C">
      <w:pPr>
        <w:pStyle w:val="a3"/>
        <w:shd w:val="clear" w:color="auto" w:fill="FFFFFF"/>
        <w:spacing w:before="0" w:beforeAutospacing="0" w:after="0" w:afterAutospacing="0" w:line="276" w:lineRule="auto"/>
        <w:rPr>
          <w:sz w:val="28"/>
          <w:szCs w:val="28"/>
        </w:rPr>
      </w:pPr>
      <w:r w:rsidRPr="00A2157C">
        <w:rPr>
          <w:sz w:val="28"/>
          <w:szCs w:val="28"/>
        </w:rPr>
        <w:t>Классификация методов воспитания</w:t>
      </w:r>
      <w:r w:rsidRPr="00A2157C">
        <w:rPr>
          <w:rStyle w:val="apple-converted-space"/>
          <w:sz w:val="28"/>
          <w:szCs w:val="28"/>
        </w:rPr>
        <w:t> </w:t>
      </w:r>
      <w:r w:rsidRPr="00A2157C">
        <w:rPr>
          <w:rStyle w:val="a4"/>
          <w:sz w:val="28"/>
          <w:szCs w:val="28"/>
        </w:rPr>
        <w:t>на основе направленности</w:t>
      </w:r>
      <w:r w:rsidRPr="00A2157C">
        <w:rPr>
          <w:sz w:val="28"/>
          <w:szCs w:val="28"/>
        </w:rPr>
        <w:t>:</w:t>
      </w:r>
    </w:p>
    <w:p w:rsidR="007E7833" w:rsidRPr="00A2157C" w:rsidRDefault="007E7833" w:rsidP="00A2157C">
      <w:pPr>
        <w:numPr>
          <w:ilvl w:val="0"/>
          <w:numId w:val="8"/>
        </w:numPr>
        <w:shd w:val="clear" w:color="auto" w:fill="FFFFFF"/>
        <w:spacing w:after="30" w:line="276" w:lineRule="auto"/>
        <w:ind w:left="300"/>
        <w:rPr>
          <w:sz w:val="28"/>
          <w:szCs w:val="28"/>
        </w:rPr>
      </w:pPr>
      <w:r w:rsidRPr="00A2157C">
        <w:rPr>
          <w:sz w:val="28"/>
          <w:szCs w:val="28"/>
        </w:rPr>
        <w:t>Методы формирования сознания личности.</w:t>
      </w:r>
    </w:p>
    <w:p w:rsidR="007E7833" w:rsidRPr="00A2157C" w:rsidRDefault="007E7833" w:rsidP="00A2157C">
      <w:pPr>
        <w:numPr>
          <w:ilvl w:val="0"/>
          <w:numId w:val="8"/>
        </w:numPr>
        <w:shd w:val="clear" w:color="auto" w:fill="FFFFFF"/>
        <w:spacing w:after="30" w:line="276" w:lineRule="auto"/>
        <w:ind w:left="300"/>
        <w:rPr>
          <w:sz w:val="28"/>
          <w:szCs w:val="28"/>
        </w:rPr>
      </w:pPr>
      <w:r w:rsidRPr="00A2157C">
        <w:rPr>
          <w:sz w:val="28"/>
          <w:szCs w:val="28"/>
        </w:rPr>
        <w:t xml:space="preserve">Методы организации деятельности и формирования </w:t>
      </w:r>
      <w:proofErr w:type="spellStart"/>
      <w:r w:rsidRPr="00A2157C">
        <w:rPr>
          <w:sz w:val="28"/>
          <w:szCs w:val="28"/>
        </w:rPr>
        <w:t>опы</w:t>
      </w:r>
      <w:proofErr w:type="spellEnd"/>
    </w:p>
    <w:p w:rsidR="007E7833" w:rsidRPr="00A2157C" w:rsidRDefault="007E7833" w:rsidP="00A2157C">
      <w:pPr>
        <w:pStyle w:val="2"/>
        <w:pBdr>
          <w:bottom w:val="single" w:sz="6" w:space="0" w:color="AAAAAA"/>
        </w:pBdr>
        <w:shd w:val="clear" w:color="auto" w:fill="FFFFFF"/>
        <w:spacing w:line="276" w:lineRule="auto"/>
        <w:rPr>
          <w:rFonts w:ascii="Times New Roman" w:hAnsi="Times New Roman" w:cs="Times New Roman"/>
          <w:b w:val="0"/>
          <w:bCs w:val="0"/>
        </w:rPr>
      </w:pPr>
      <w:r w:rsidRPr="00A2157C">
        <w:rPr>
          <w:rStyle w:val="mw-headline"/>
          <w:rFonts w:ascii="Times New Roman" w:hAnsi="Times New Roman"/>
          <w:b w:val="0"/>
          <w:bCs w:val="0"/>
        </w:rPr>
        <w:t>Высшие духовные ценности</w:t>
      </w:r>
      <w:r w:rsidRPr="00A2157C">
        <w:rPr>
          <w:rStyle w:val="mw-editsection-bracket"/>
          <w:rFonts w:ascii="Times New Roman" w:hAnsi="Times New Roman"/>
          <w:b w:val="0"/>
          <w:bCs w:val="0"/>
        </w:rPr>
        <w:t>[</w:t>
      </w:r>
      <w:hyperlink r:id="rId10" w:tooltip="Редактировать раздел " w:history="1">
        <w:r w:rsidRPr="00A2157C">
          <w:rPr>
            <w:rStyle w:val="a5"/>
            <w:rFonts w:ascii="Times New Roman" w:hAnsi="Times New Roman"/>
            <w:b w:val="0"/>
            <w:bCs w:val="0"/>
            <w:color w:val="auto"/>
            <w:u w:val="none"/>
          </w:rPr>
          <w:t>править</w:t>
        </w:r>
      </w:hyperlink>
      <w:r w:rsidRPr="00A2157C">
        <w:rPr>
          <w:rStyle w:val="apple-converted-space"/>
          <w:rFonts w:ascii="Times New Roman" w:hAnsi="Times New Roman"/>
          <w:b w:val="0"/>
          <w:bCs w:val="0"/>
        </w:rPr>
        <w:t> </w:t>
      </w:r>
      <w:r w:rsidRPr="00A2157C">
        <w:rPr>
          <w:rStyle w:val="mw-editsection-divider"/>
          <w:rFonts w:ascii="Times New Roman" w:hAnsi="Times New Roman"/>
          <w:b w:val="0"/>
          <w:bCs w:val="0"/>
        </w:rPr>
        <w:t>|</w:t>
      </w:r>
      <w:r w:rsidRPr="00A2157C">
        <w:rPr>
          <w:rStyle w:val="apple-converted-space"/>
          <w:rFonts w:ascii="Times New Roman" w:hAnsi="Times New Roman"/>
          <w:b w:val="0"/>
          <w:bCs w:val="0"/>
        </w:rPr>
        <w:t> </w:t>
      </w:r>
      <w:hyperlink r:id="rId11" w:tooltip="Редактировать раздел " w:history="1">
        <w:proofErr w:type="gramStart"/>
        <w:r w:rsidRPr="00A2157C">
          <w:rPr>
            <w:rStyle w:val="a5"/>
            <w:rFonts w:ascii="Times New Roman" w:hAnsi="Times New Roman"/>
            <w:b w:val="0"/>
            <w:bCs w:val="0"/>
            <w:color w:val="auto"/>
            <w:u w:val="none"/>
          </w:rPr>
          <w:t>править</w:t>
        </w:r>
        <w:proofErr w:type="gramEnd"/>
        <w:r w:rsidRPr="00A2157C">
          <w:rPr>
            <w:rStyle w:val="a5"/>
            <w:rFonts w:ascii="Times New Roman" w:hAnsi="Times New Roman"/>
            <w:b w:val="0"/>
            <w:bCs w:val="0"/>
            <w:color w:val="auto"/>
            <w:u w:val="none"/>
          </w:rPr>
          <w:t xml:space="preserve"> вики-текст</w:t>
        </w:r>
      </w:hyperlink>
      <w:r w:rsidRPr="00A2157C">
        <w:rPr>
          <w:rStyle w:val="mw-editsection-bracket"/>
          <w:rFonts w:ascii="Times New Roman" w:hAnsi="Times New Roman"/>
          <w:b w:val="0"/>
          <w:bCs w:val="0"/>
        </w:rPr>
        <w:t>]</w:t>
      </w:r>
    </w:p>
    <w:p w:rsidR="007E7833" w:rsidRPr="00A2157C" w:rsidRDefault="007E7833" w:rsidP="00A2157C">
      <w:pPr>
        <w:pStyle w:val="a3"/>
        <w:shd w:val="clear" w:color="auto" w:fill="FFFFFF"/>
        <w:spacing w:before="120" w:beforeAutospacing="0" w:after="120" w:afterAutospacing="0" w:line="276" w:lineRule="auto"/>
        <w:rPr>
          <w:sz w:val="28"/>
          <w:szCs w:val="28"/>
        </w:rPr>
      </w:pPr>
      <w:r w:rsidRPr="00A2157C">
        <w:rPr>
          <w:sz w:val="28"/>
          <w:szCs w:val="28"/>
        </w:rPr>
        <w:t>Применительно к духовно-нравственному воспитанию выделяют</w:t>
      </w:r>
      <w:hyperlink r:id="rId12" w:anchor="cite_note-adam-1" w:history="1">
        <w:r w:rsidRPr="00A2157C">
          <w:rPr>
            <w:rStyle w:val="a5"/>
            <w:color w:val="auto"/>
            <w:sz w:val="28"/>
            <w:szCs w:val="28"/>
            <w:u w:val="none"/>
            <w:vertAlign w:val="superscript"/>
          </w:rPr>
          <w:t>[1]</w:t>
        </w:r>
      </w:hyperlink>
      <w:r w:rsidRPr="00A2157C">
        <w:rPr>
          <w:rStyle w:val="apple-converted-space"/>
          <w:sz w:val="28"/>
          <w:szCs w:val="28"/>
        </w:rPr>
        <w:t> </w:t>
      </w:r>
      <w:r w:rsidRPr="00A2157C">
        <w:rPr>
          <w:sz w:val="28"/>
          <w:szCs w:val="28"/>
        </w:rPr>
        <w:t>следующие высшие духовные ценности:</w:t>
      </w:r>
    </w:p>
    <w:p w:rsidR="007E7833" w:rsidRPr="00A2157C" w:rsidRDefault="007E7833" w:rsidP="00A2157C">
      <w:pPr>
        <w:numPr>
          <w:ilvl w:val="0"/>
          <w:numId w:val="9"/>
        </w:numPr>
        <w:shd w:val="clear" w:color="auto" w:fill="FFFFFF"/>
        <w:spacing w:before="100" w:beforeAutospacing="1" w:after="24" w:line="276" w:lineRule="auto"/>
        <w:ind w:left="768"/>
        <w:rPr>
          <w:sz w:val="28"/>
          <w:szCs w:val="28"/>
        </w:rPr>
      </w:pPr>
      <w:r w:rsidRPr="00A2157C">
        <w:rPr>
          <w:sz w:val="28"/>
          <w:szCs w:val="28"/>
        </w:rPr>
        <w:t>индивидуально-личностные (жизнь человека, права ребёнка,</w:t>
      </w:r>
      <w:r w:rsidRPr="00A2157C">
        <w:rPr>
          <w:rStyle w:val="apple-converted-space"/>
          <w:sz w:val="28"/>
          <w:szCs w:val="28"/>
        </w:rPr>
        <w:t> </w:t>
      </w:r>
      <w:hyperlink r:id="rId13" w:tooltip="Честь" w:history="1">
        <w:r w:rsidRPr="00A2157C">
          <w:rPr>
            <w:rStyle w:val="a5"/>
            <w:color w:val="auto"/>
            <w:sz w:val="28"/>
            <w:szCs w:val="28"/>
            <w:u w:val="none"/>
          </w:rPr>
          <w:t>честь</w:t>
        </w:r>
      </w:hyperlink>
      <w:r w:rsidRPr="00A2157C">
        <w:rPr>
          <w:sz w:val="28"/>
          <w:szCs w:val="28"/>
        </w:rPr>
        <w:t>, достоинство);</w:t>
      </w:r>
    </w:p>
    <w:p w:rsidR="007E7833" w:rsidRPr="00A2157C" w:rsidRDefault="007E7833" w:rsidP="00A2157C">
      <w:pPr>
        <w:numPr>
          <w:ilvl w:val="0"/>
          <w:numId w:val="9"/>
        </w:numPr>
        <w:shd w:val="clear" w:color="auto" w:fill="FFFFFF"/>
        <w:spacing w:before="100" w:beforeAutospacing="1" w:after="24" w:line="276" w:lineRule="auto"/>
        <w:ind w:left="768"/>
        <w:rPr>
          <w:sz w:val="28"/>
          <w:szCs w:val="28"/>
        </w:rPr>
      </w:pPr>
      <w:r w:rsidRPr="00A2157C">
        <w:rPr>
          <w:sz w:val="28"/>
          <w:szCs w:val="28"/>
        </w:rPr>
        <w:t>семейные (отчий дом, родители, семейный лад, родословная семьи, её традиции);</w:t>
      </w:r>
    </w:p>
    <w:p w:rsidR="007E7833" w:rsidRPr="00A2157C" w:rsidRDefault="007E7833" w:rsidP="00A2157C">
      <w:pPr>
        <w:numPr>
          <w:ilvl w:val="0"/>
          <w:numId w:val="9"/>
        </w:numPr>
        <w:shd w:val="clear" w:color="auto" w:fill="FFFFFF"/>
        <w:spacing w:before="100" w:beforeAutospacing="1" w:after="24" w:line="276" w:lineRule="auto"/>
        <w:ind w:left="768"/>
        <w:rPr>
          <w:sz w:val="28"/>
          <w:szCs w:val="28"/>
        </w:rPr>
      </w:pPr>
      <w:proofErr w:type="gramStart"/>
      <w:r w:rsidRPr="00A2157C">
        <w:rPr>
          <w:sz w:val="28"/>
          <w:szCs w:val="28"/>
        </w:rPr>
        <w:t>национальные (образ жизни, поведения, общения; Родина, святыни страны, национальная геральдика, родной язык, родная земля, народная культура, единство нации);</w:t>
      </w:r>
      <w:proofErr w:type="gramEnd"/>
    </w:p>
    <w:p w:rsidR="007E7833" w:rsidRPr="00A2157C" w:rsidRDefault="007E7833" w:rsidP="00A2157C">
      <w:pPr>
        <w:numPr>
          <w:ilvl w:val="0"/>
          <w:numId w:val="9"/>
        </w:numPr>
        <w:shd w:val="clear" w:color="auto" w:fill="FFFFFF"/>
        <w:spacing w:before="100" w:beforeAutospacing="1" w:after="24" w:line="276" w:lineRule="auto"/>
        <w:ind w:left="768"/>
        <w:rPr>
          <w:sz w:val="28"/>
          <w:szCs w:val="28"/>
        </w:rPr>
      </w:pPr>
      <w:r w:rsidRPr="00A2157C">
        <w:rPr>
          <w:sz w:val="28"/>
          <w:szCs w:val="28"/>
        </w:rPr>
        <w:t>общечеловеческие (</w:t>
      </w:r>
      <w:hyperlink r:id="rId14" w:tooltip="Биосфера" w:history="1">
        <w:r w:rsidRPr="00A2157C">
          <w:rPr>
            <w:rStyle w:val="a5"/>
            <w:color w:val="auto"/>
            <w:sz w:val="28"/>
            <w:szCs w:val="28"/>
            <w:u w:val="none"/>
          </w:rPr>
          <w:t>биосфера</w:t>
        </w:r>
      </w:hyperlink>
      <w:r w:rsidRPr="00A2157C">
        <w:rPr>
          <w:rStyle w:val="apple-converted-space"/>
          <w:sz w:val="28"/>
          <w:szCs w:val="28"/>
        </w:rPr>
        <w:t> </w:t>
      </w:r>
      <w:r w:rsidRPr="00A2157C">
        <w:rPr>
          <w:sz w:val="28"/>
          <w:szCs w:val="28"/>
        </w:rPr>
        <w:t>как среда обитания человека,</w:t>
      </w:r>
      <w:r w:rsidRPr="00A2157C">
        <w:rPr>
          <w:rStyle w:val="apple-converted-space"/>
          <w:sz w:val="28"/>
          <w:szCs w:val="28"/>
        </w:rPr>
        <w:t> </w:t>
      </w:r>
      <w:hyperlink r:id="rId15" w:tooltip="Экологи (страница отсутствует)" w:history="1">
        <w:r w:rsidRPr="00A2157C">
          <w:rPr>
            <w:rStyle w:val="a5"/>
            <w:color w:val="auto"/>
            <w:sz w:val="28"/>
            <w:szCs w:val="28"/>
            <w:u w:val="none"/>
          </w:rPr>
          <w:t>экологическая культура</w:t>
        </w:r>
      </w:hyperlink>
      <w:r w:rsidRPr="00A2157C">
        <w:rPr>
          <w:sz w:val="28"/>
          <w:szCs w:val="28"/>
        </w:rPr>
        <w:t>, мировая наука и культура, мир на Земле и так далее).</w:t>
      </w:r>
    </w:p>
    <w:p w:rsidR="007E7833" w:rsidRPr="00A2157C" w:rsidRDefault="007E7833" w:rsidP="00A2157C">
      <w:pPr>
        <w:pStyle w:val="2"/>
        <w:pBdr>
          <w:bottom w:val="single" w:sz="6" w:space="0" w:color="AAAAAA"/>
        </w:pBdr>
        <w:shd w:val="clear" w:color="auto" w:fill="FFFFFF"/>
        <w:spacing w:line="276" w:lineRule="auto"/>
        <w:rPr>
          <w:rFonts w:ascii="Times New Roman" w:hAnsi="Times New Roman" w:cs="Times New Roman"/>
          <w:b w:val="0"/>
          <w:bCs w:val="0"/>
        </w:rPr>
      </w:pPr>
      <w:r w:rsidRPr="00A2157C">
        <w:rPr>
          <w:rStyle w:val="mw-headline"/>
          <w:rFonts w:ascii="Times New Roman" w:hAnsi="Times New Roman"/>
          <w:b w:val="0"/>
          <w:bCs w:val="0"/>
        </w:rPr>
        <w:t>Объекты воспитания</w:t>
      </w:r>
      <w:r w:rsidRPr="00A2157C">
        <w:rPr>
          <w:rStyle w:val="mw-editsection-bracket"/>
          <w:rFonts w:ascii="Times New Roman" w:hAnsi="Times New Roman"/>
          <w:b w:val="0"/>
          <w:bCs w:val="0"/>
        </w:rPr>
        <w:t>[</w:t>
      </w:r>
      <w:hyperlink r:id="rId16" w:tooltip="Редактировать раздел " w:history="1">
        <w:r w:rsidRPr="00A2157C">
          <w:rPr>
            <w:rStyle w:val="a5"/>
            <w:rFonts w:ascii="Times New Roman" w:hAnsi="Times New Roman"/>
            <w:b w:val="0"/>
            <w:bCs w:val="0"/>
            <w:color w:val="auto"/>
            <w:u w:val="none"/>
          </w:rPr>
          <w:t>править</w:t>
        </w:r>
      </w:hyperlink>
      <w:r w:rsidRPr="00A2157C">
        <w:rPr>
          <w:rStyle w:val="apple-converted-space"/>
          <w:rFonts w:ascii="Times New Roman" w:hAnsi="Times New Roman"/>
          <w:b w:val="0"/>
          <w:bCs w:val="0"/>
        </w:rPr>
        <w:t> </w:t>
      </w:r>
      <w:r w:rsidRPr="00A2157C">
        <w:rPr>
          <w:rStyle w:val="mw-editsection-divider"/>
          <w:rFonts w:ascii="Times New Roman" w:hAnsi="Times New Roman"/>
          <w:b w:val="0"/>
          <w:bCs w:val="0"/>
        </w:rPr>
        <w:t>|</w:t>
      </w:r>
      <w:r w:rsidRPr="00A2157C">
        <w:rPr>
          <w:rStyle w:val="apple-converted-space"/>
          <w:rFonts w:ascii="Times New Roman" w:hAnsi="Times New Roman"/>
          <w:b w:val="0"/>
          <w:bCs w:val="0"/>
        </w:rPr>
        <w:t> </w:t>
      </w:r>
      <w:hyperlink r:id="rId17" w:tooltip="Редактировать раздел " w:history="1">
        <w:proofErr w:type="gramStart"/>
        <w:r w:rsidRPr="00A2157C">
          <w:rPr>
            <w:rStyle w:val="a5"/>
            <w:rFonts w:ascii="Times New Roman" w:hAnsi="Times New Roman"/>
            <w:b w:val="0"/>
            <w:bCs w:val="0"/>
            <w:color w:val="auto"/>
            <w:u w:val="none"/>
          </w:rPr>
          <w:t>править</w:t>
        </w:r>
        <w:proofErr w:type="gramEnd"/>
        <w:r w:rsidRPr="00A2157C">
          <w:rPr>
            <w:rStyle w:val="a5"/>
            <w:rFonts w:ascii="Times New Roman" w:hAnsi="Times New Roman"/>
            <w:b w:val="0"/>
            <w:bCs w:val="0"/>
            <w:color w:val="auto"/>
            <w:u w:val="none"/>
          </w:rPr>
          <w:t xml:space="preserve"> вики-текст</w:t>
        </w:r>
      </w:hyperlink>
      <w:r w:rsidRPr="00A2157C">
        <w:rPr>
          <w:rStyle w:val="mw-editsection-bracket"/>
          <w:rFonts w:ascii="Times New Roman" w:hAnsi="Times New Roman"/>
          <w:b w:val="0"/>
          <w:bCs w:val="0"/>
        </w:rPr>
        <w:t>]</w:t>
      </w:r>
    </w:p>
    <w:p w:rsidR="007E7833" w:rsidRPr="00A2157C" w:rsidRDefault="007E7833" w:rsidP="00A2157C">
      <w:pPr>
        <w:pStyle w:val="a3"/>
        <w:shd w:val="clear" w:color="auto" w:fill="FFFFFF"/>
        <w:spacing w:before="120" w:beforeAutospacing="0" w:after="120" w:afterAutospacing="0" w:line="276" w:lineRule="auto"/>
        <w:rPr>
          <w:sz w:val="28"/>
          <w:szCs w:val="28"/>
        </w:rPr>
      </w:pPr>
      <w:r w:rsidRPr="00A2157C">
        <w:rPr>
          <w:sz w:val="28"/>
          <w:szCs w:val="28"/>
        </w:rPr>
        <w:t>По словам учёного В. И. Павлова</w:t>
      </w:r>
      <w:hyperlink r:id="rId18" w:anchor="cite_note-pavlov-5" w:history="1">
        <w:r w:rsidRPr="00A2157C">
          <w:rPr>
            <w:rStyle w:val="a5"/>
            <w:color w:val="auto"/>
            <w:sz w:val="28"/>
            <w:szCs w:val="28"/>
            <w:u w:val="none"/>
            <w:vertAlign w:val="superscript"/>
          </w:rPr>
          <w:t>[5]</w:t>
        </w:r>
      </w:hyperlink>
      <w:r w:rsidRPr="00A2157C">
        <w:rPr>
          <w:sz w:val="28"/>
          <w:szCs w:val="28"/>
        </w:rPr>
        <w:t>, духовно-нравственное воспитание личности направлено на формирования её:</w:t>
      </w:r>
    </w:p>
    <w:p w:rsidR="007E7833" w:rsidRPr="00A2157C" w:rsidRDefault="007E7833" w:rsidP="00A2157C">
      <w:pPr>
        <w:numPr>
          <w:ilvl w:val="0"/>
          <w:numId w:val="10"/>
        </w:numPr>
        <w:shd w:val="clear" w:color="auto" w:fill="FFFFFF"/>
        <w:spacing w:before="100" w:beforeAutospacing="1" w:after="24" w:line="276" w:lineRule="auto"/>
        <w:ind w:left="384"/>
        <w:rPr>
          <w:sz w:val="28"/>
          <w:szCs w:val="28"/>
        </w:rPr>
      </w:pPr>
      <w:r w:rsidRPr="00A2157C">
        <w:rPr>
          <w:sz w:val="28"/>
          <w:szCs w:val="28"/>
        </w:rPr>
        <w:t>нравственных чувств —</w:t>
      </w:r>
      <w:r w:rsidRPr="00A2157C">
        <w:rPr>
          <w:rStyle w:val="apple-converted-space"/>
          <w:sz w:val="28"/>
          <w:szCs w:val="28"/>
        </w:rPr>
        <w:t> </w:t>
      </w:r>
      <w:hyperlink r:id="rId19" w:tooltip="Совесть" w:history="1">
        <w:r w:rsidRPr="00A2157C">
          <w:rPr>
            <w:rStyle w:val="a5"/>
            <w:color w:val="auto"/>
            <w:sz w:val="28"/>
            <w:szCs w:val="28"/>
            <w:u w:val="none"/>
          </w:rPr>
          <w:t>совести</w:t>
        </w:r>
      </w:hyperlink>
      <w:r w:rsidRPr="00A2157C">
        <w:rPr>
          <w:sz w:val="28"/>
          <w:szCs w:val="28"/>
        </w:rPr>
        <w:t>,</w:t>
      </w:r>
      <w:r w:rsidRPr="00A2157C">
        <w:rPr>
          <w:rStyle w:val="apple-converted-space"/>
          <w:sz w:val="28"/>
          <w:szCs w:val="28"/>
        </w:rPr>
        <w:t> </w:t>
      </w:r>
      <w:hyperlink r:id="rId20" w:tooltip="Долг" w:history="1">
        <w:r w:rsidRPr="00A2157C">
          <w:rPr>
            <w:rStyle w:val="a5"/>
            <w:color w:val="auto"/>
            <w:sz w:val="28"/>
            <w:szCs w:val="28"/>
            <w:u w:val="none"/>
          </w:rPr>
          <w:t>долга</w:t>
        </w:r>
      </w:hyperlink>
      <w:r w:rsidRPr="00A2157C">
        <w:rPr>
          <w:sz w:val="28"/>
          <w:szCs w:val="28"/>
        </w:rPr>
        <w:t>,</w:t>
      </w:r>
      <w:r w:rsidRPr="00A2157C">
        <w:rPr>
          <w:rStyle w:val="apple-converted-space"/>
          <w:sz w:val="28"/>
          <w:szCs w:val="28"/>
        </w:rPr>
        <w:t> </w:t>
      </w:r>
      <w:hyperlink r:id="rId21" w:tooltip="Вера" w:history="1">
        <w:r w:rsidRPr="00A2157C">
          <w:rPr>
            <w:rStyle w:val="a5"/>
            <w:color w:val="auto"/>
            <w:sz w:val="28"/>
            <w:szCs w:val="28"/>
            <w:u w:val="none"/>
          </w:rPr>
          <w:t>веры</w:t>
        </w:r>
      </w:hyperlink>
      <w:r w:rsidRPr="00A2157C">
        <w:rPr>
          <w:sz w:val="28"/>
          <w:szCs w:val="28"/>
        </w:rPr>
        <w:t>,</w:t>
      </w:r>
      <w:r w:rsidRPr="00A2157C">
        <w:rPr>
          <w:rStyle w:val="apple-converted-space"/>
          <w:sz w:val="28"/>
          <w:szCs w:val="28"/>
        </w:rPr>
        <w:t> </w:t>
      </w:r>
      <w:hyperlink r:id="rId22" w:tooltip="Ответственность" w:history="1">
        <w:r w:rsidRPr="00A2157C">
          <w:rPr>
            <w:rStyle w:val="a5"/>
            <w:color w:val="auto"/>
            <w:sz w:val="28"/>
            <w:szCs w:val="28"/>
            <w:u w:val="none"/>
          </w:rPr>
          <w:t>ответственности</w:t>
        </w:r>
      </w:hyperlink>
      <w:r w:rsidRPr="00A2157C">
        <w:rPr>
          <w:sz w:val="28"/>
          <w:szCs w:val="28"/>
        </w:rPr>
        <w:t>,</w:t>
      </w:r>
      <w:r w:rsidRPr="00A2157C">
        <w:rPr>
          <w:rStyle w:val="apple-converted-space"/>
          <w:sz w:val="28"/>
          <w:szCs w:val="28"/>
        </w:rPr>
        <w:t> </w:t>
      </w:r>
      <w:hyperlink r:id="rId23" w:tooltip="Гражданственность (страница отсутствует)" w:history="1">
        <w:r w:rsidRPr="00A2157C">
          <w:rPr>
            <w:rStyle w:val="a5"/>
            <w:color w:val="auto"/>
            <w:sz w:val="28"/>
            <w:szCs w:val="28"/>
            <w:u w:val="none"/>
          </w:rPr>
          <w:t>гражданственности</w:t>
        </w:r>
      </w:hyperlink>
      <w:r w:rsidRPr="00A2157C">
        <w:rPr>
          <w:sz w:val="28"/>
          <w:szCs w:val="28"/>
        </w:rPr>
        <w:t>,</w:t>
      </w:r>
      <w:r w:rsidRPr="00A2157C">
        <w:rPr>
          <w:rStyle w:val="apple-converted-space"/>
          <w:sz w:val="28"/>
          <w:szCs w:val="28"/>
        </w:rPr>
        <w:t> </w:t>
      </w:r>
      <w:hyperlink r:id="rId24" w:tooltip="Патриотизм" w:history="1">
        <w:r w:rsidRPr="00A2157C">
          <w:rPr>
            <w:rStyle w:val="a5"/>
            <w:color w:val="auto"/>
            <w:sz w:val="28"/>
            <w:szCs w:val="28"/>
            <w:u w:val="none"/>
          </w:rPr>
          <w:t>патриотизма</w:t>
        </w:r>
      </w:hyperlink>
      <w:r w:rsidRPr="00A2157C">
        <w:rPr>
          <w:sz w:val="28"/>
          <w:szCs w:val="28"/>
        </w:rPr>
        <w:t>;</w:t>
      </w:r>
    </w:p>
    <w:p w:rsidR="007E7833" w:rsidRPr="00A2157C" w:rsidRDefault="007E7833" w:rsidP="00A2157C">
      <w:pPr>
        <w:numPr>
          <w:ilvl w:val="0"/>
          <w:numId w:val="10"/>
        </w:numPr>
        <w:shd w:val="clear" w:color="auto" w:fill="FFFFFF"/>
        <w:spacing w:before="100" w:beforeAutospacing="1" w:after="24" w:line="276" w:lineRule="auto"/>
        <w:ind w:left="384"/>
        <w:rPr>
          <w:sz w:val="28"/>
          <w:szCs w:val="28"/>
        </w:rPr>
      </w:pPr>
      <w:r w:rsidRPr="00A2157C">
        <w:rPr>
          <w:sz w:val="28"/>
          <w:szCs w:val="28"/>
        </w:rPr>
        <w:t>нравственного облика —</w:t>
      </w:r>
      <w:r w:rsidRPr="00A2157C">
        <w:rPr>
          <w:rStyle w:val="apple-converted-space"/>
          <w:sz w:val="28"/>
          <w:szCs w:val="28"/>
        </w:rPr>
        <w:t> </w:t>
      </w:r>
      <w:hyperlink r:id="rId25" w:tooltip="Терпение" w:history="1">
        <w:r w:rsidRPr="00A2157C">
          <w:rPr>
            <w:rStyle w:val="a5"/>
            <w:color w:val="auto"/>
            <w:sz w:val="28"/>
            <w:szCs w:val="28"/>
            <w:u w:val="none"/>
          </w:rPr>
          <w:t>терпения</w:t>
        </w:r>
      </w:hyperlink>
      <w:r w:rsidRPr="00A2157C">
        <w:rPr>
          <w:sz w:val="28"/>
          <w:szCs w:val="28"/>
        </w:rPr>
        <w:t>,</w:t>
      </w:r>
      <w:r w:rsidRPr="00A2157C">
        <w:rPr>
          <w:rStyle w:val="apple-converted-space"/>
          <w:sz w:val="28"/>
          <w:szCs w:val="28"/>
        </w:rPr>
        <w:t> </w:t>
      </w:r>
      <w:hyperlink r:id="rId26" w:tooltip="Милосердие (христианство)" w:history="1">
        <w:r w:rsidRPr="00A2157C">
          <w:rPr>
            <w:rStyle w:val="a5"/>
            <w:color w:val="auto"/>
            <w:sz w:val="28"/>
            <w:szCs w:val="28"/>
            <w:u w:val="none"/>
          </w:rPr>
          <w:t>милосердия</w:t>
        </w:r>
      </w:hyperlink>
      <w:r w:rsidRPr="00A2157C">
        <w:rPr>
          <w:sz w:val="28"/>
          <w:szCs w:val="28"/>
        </w:rPr>
        <w:t>,</w:t>
      </w:r>
      <w:r w:rsidRPr="00A2157C">
        <w:rPr>
          <w:rStyle w:val="apple-converted-space"/>
          <w:sz w:val="28"/>
          <w:szCs w:val="28"/>
        </w:rPr>
        <w:t> </w:t>
      </w:r>
      <w:hyperlink r:id="rId27" w:tooltip="Кротость" w:history="1">
        <w:r w:rsidRPr="00A2157C">
          <w:rPr>
            <w:rStyle w:val="a5"/>
            <w:color w:val="auto"/>
            <w:sz w:val="28"/>
            <w:szCs w:val="28"/>
            <w:u w:val="none"/>
          </w:rPr>
          <w:t>кротости</w:t>
        </w:r>
      </w:hyperlink>
      <w:r w:rsidRPr="00A2157C">
        <w:rPr>
          <w:sz w:val="28"/>
          <w:szCs w:val="28"/>
        </w:rPr>
        <w:t>,</w:t>
      </w:r>
      <w:r w:rsidRPr="00A2157C">
        <w:rPr>
          <w:rStyle w:val="apple-converted-space"/>
          <w:sz w:val="28"/>
          <w:szCs w:val="28"/>
        </w:rPr>
        <w:t> </w:t>
      </w:r>
      <w:hyperlink r:id="rId28" w:tooltip="Незлобивость (страница отсутствует)" w:history="1">
        <w:r w:rsidRPr="00A2157C">
          <w:rPr>
            <w:rStyle w:val="a5"/>
            <w:color w:val="auto"/>
            <w:sz w:val="28"/>
            <w:szCs w:val="28"/>
            <w:u w:val="none"/>
          </w:rPr>
          <w:t>незлобивости</w:t>
        </w:r>
      </w:hyperlink>
      <w:r w:rsidRPr="00A2157C">
        <w:rPr>
          <w:sz w:val="28"/>
          <w:szCs w:val="28"/>
        </w:rPr>
        <w:t>;</w:t>
      </w:r>
    </w:p>
    <w:p w:rsidR="007E7833" w:rsidRPr="00A2157C" w:rsidRDefault="007E7833" w:rsidP="00A2157C">
      <w:pPr>
        <w:numPr>
          <w:ilvl w:val="0"/>
          <w:numId w:val="10"/>
        </w:numPr>
        <w:shd w:val="clear" w:color="auto" w:fill="FFFFFF"/>
        <w:spacing w:before="100" w:beforeAutospacing="1" w:after="24" w:line="276" w:lineRule="auto"/>
        <w:ind w:left="384"/>
        <w:rPr>
          <w:sz w:val="28"/>
          <w:szCs w:val="28"/>
        </w:rPr>
      </w:pPr>
      <w:r w:rsidRPr="00A2157C">
        <w:rPr>
          <w:sz w:val="28"/>
          <w:szCs w:val="28"/>
        </w:rPr>
        <w:t>нравственной позиции — способности к различению</w:t>
      </w:r>
      <w:r w:rsidRPr="00A2157C">
        <w:rPr>
          <w:rStyle w:val="apple-converted-space"/>
          <w:sz w:val="28"/>
          <w:szCs w:val="28"/>
        </w:rPr>
        <w:t> </w:t>
      </w:r>
      <w:hyperlink r:id="rId29" w:tooltip="Добро и зло" w:history="1">
        <w:r w:rsidRPr="00A2157C">
          <w:rPr>
            <w:rStyle w:val="a5"/>
            <w:color w:val="auto"/>
            <w:sz w:val="28"/>
            <w:szCs w:val="28"/>
            <w:u w:val="none"/>
          </w:rPr>
          <w:t>добра и зла</w:t>
        </w:r>
      </w:hyperlink>
      <w:r w:rsidRPr="00A2157C">
        <w:rPr>
          <w:sz w:val="28"/>
          <w:szCs w:val="28"/>
        </w:rPr>
        <w:t>, проявлению</w:t>
      </w:r>
      <w:r w:rsidRPr="00A2157C">
        <w:rPr>
          <w:rStyle w:val="apple-converted-space"/>
          <w:sz w:val="28"/>
          <w:szCs w:val="28"/>
        </w:rPr>
        <w:t> </w:t>
      </w:r>
      <w:hyperlink r:id="rId30" w:tooltip="Самоотверженность" w:history="1">
        <w:r w:rsidRPr="00A2157C">
          <w:rPr>
            <w:rStyle w:val="a5"/>
            <w:color w:val="auto"/>
            <w:sz w:val="28"/>
            <w:szCs w:val="28"/>
            <w:u w:val="none"/>
          </w:rPr>
          <w:t>самоотверженной</w:t>
        </w:r>
      </w:hyperlink>
      <w:r w:rsidRPr="00A2157C">
        <w:rPr>
          <w:rStyle w:val="apple-converted-space"/>
          <w:sz w:val="28"/>
          <w:szCs w:val="28"/>
        </w:rPr>
        <w:t> </w:t>
      </w:r>
      <w:r w:rsidRPr="00A2157C">
        <w:rPr>
          <w:sz w:val="28"/>
          <w:szCs w:val="28"/>
        </w:rPr>
        <w:t>любви, готовности к преодолению жизненных испытаний;</w:t>
      </w:r>
    </w:p>
    <w:p w:rsidR="007E7833" w:rsidRPr="00A2157C" w:rsidRDefault="007E7833" w:rsidP="00A2157C">
      <w:pPr>
        <w:numPr>
          <w:ilvl w:val="0"/>
          <w:numId w:val="10"/>
        </w:numPr>
        <w:shd w:val="clear" w:color="auto" w:fill="FFFFFF"/>
        <w:spacing w:before="100" w:beforeAutospacing="1" w:after="24" w:line="276" w:lineRule="auto"/>
        <w:ind w:left="384"/>
        <w:rPr>
          <w:sz w:val="28"/>
          <w:szCs w:val="28"/>
        </w:rPr>
      </w:pPr>
      <w:r w:rsidRPr="00A2157C">
        <w:rPr>
          <w:sz w:val="28"/>
          <w:szCs w:val="28"/>
        </w:rPr>
        <w:lastRenderedPageBreak/>
        <w:t>нравственного поведения — готовности служения людям и Отечеству, проявления духовной</w:t>
      </w:r>
      <w:r w:rsidRPr="00A2157C">
        <w:rPr>
          <w:rStyle w:val="apple-converted-space"/>
          <w:sz w:val="28"/>
          <w:szCs w:val="28"/>
        </w:rPr>
        <w:t> </w:t>
      </w:r>
      <w:hyperlink r:id="rId31" w:tooltip="Здравый смысл" w:history="1">
        <w:r w:rsidRPr="00A2157C">
          <w:rPr>
            <w:rStyle w:val="a5"/>
            <w:color w:val="auto"/>
            <w:sz w:val="28"/>
            <w:szCs w:val="28"/>
            <w:u w:val="none"/>
          </w:rPr>
          <w:t>рассудительности</w:t>
        </w:r>
      </w:hyperlink>
      <w:r w:rsidRPr="00A2157C">
        <w:rPr>
          <w:sz w:val="28"/>
          <w:szCs w:val="28"/>
        </w:rPr>
        <w:t>,</w:t>
      </w:r>
      <w:r w:rsidRPr="00A2157C">
        <w:rPr>
          <w:rStyle w:val="apple-converted-space"/>
          <w:sz w:val="28"/>
          <w:szCs w:val="28"/>
        </w:rPr>
        <w:t> </w:t>
      </w:r>
      <w:hyperlink r:id="rId32" w:tooltip="Послушание (религия)" w:history="1">
        <w:r w:rsidRPr="00A2157C">
          <w:rPr>
            <w:rStyle w:val="a5"/>
            <w:color w:val="auto"/>
            <w:sz w:val="28"/>
            <w:szCs w:val="28"/>
            <w:u w:val="none"/>
          </w:rPr>
          <w:t>послушания</w:t>
        </w:r>
      </w:hyperlink>
      <w:r w:rsidRPr="00A2157C">
        <w:rPr>
          <w:sz w:val="28"/>
          <w:szCs w:val="28"/>
        </w:rPr>
        <w:t>,</w:t>
      </w:r>
      <w:r w:rsidRPr="00A2157C">
        <w:rPr>
          <w:rStyle w:val="apple-converted-space"/>
          <w:sz w:val="28"/>
          <w:szCs w:val="28"/>
        </w:rPr>
        <w:t> </w:t>
      </w:r>
      <w:hyperlink r:id="rId33" w:tooltip="Добрая воля (философия)" w:history="1">
        <w:r w:rsidRPr="00A2157C">
          <w:rPr>
            <w:rStyle w:val="a5"/>
            <w:color w:val="auto"/>
            <w:sz w:val="28"/>
            <w:szCs w:val="28"/>
            <w:u w:val="none"/>
          </w:rPr>
          <w:t>доброй воли</w:t>
        </w:r>
      </w:hyperlink>
      <w:r w:rsidRPr="00A2157C">
        <w:rPr>
          <w:sz w:val="28"/>
          <w:szCs w:val="28"/>
        </w:rPr>
        <w:t>.</w:t>
      </w:r>
    </w:p>
    <w:p w:rsidR="007E7833" w:rsidRPr="00A2157C" w:rsidRDefault="007E7833" w:rsidP="00A2157C">
      <w:pPr>
        <w:spacing w:line="276" w:lineRule="auto"/>
        <w:rPr>
          <w:sz w:val="28"/>
          <w:szCs w:val="28"/>
          <w:shd w:val="clear" w:color="auto" w:fill="FFFFFF"/>
        </w:rPr>
      </w:pPr>
      <w:r w:rsidRPr="00A2157C">
        <w:rPr>
          <w:sz w:val="28"/>
          <w:szCs w:val="28"/>
          <w:shd w:val="clear" w:color="auto" w:fill="FFFFFF"/>
        </w:rPr>
        <w:t xml:space="preserve">Учителя, как некоторые из представителей элитного слоя общества, рядом с учеными, врачами, художниками могут способствовать расцвету нации и обогащать духовно-нравственное воспитание школьников. ФГОС (федеральный государственный образовательный стандарт) второго поколения должен ускорять эти процессы. Воспитывают, как правило, не знания, а люди, которые несут эти знания. </w:t>
      </w:r>
      <w:proofErr w:type="gramStart"/>
      <w:r w:rsidRPr="00A2157C">
        <w:rPr>
          <w:sz w:val="28"/>
          <w:szCs w:val="28"/>
          <w:shd w:val="clear" w:color="auto" w:fill="FFFFFF"/>
        </w:rPr>
        <w:t>Учитель, как духовный наставник, может вырастить высокодуховную личность только в том случае, когда, во-первых, в государстве изменится его социальный статус (общество должно понять исключительное значение профессиональной миссии учителя - возведение собора детской души); во-вторых, процесс целенаправленного, планомерного, систематического самосовершенствования станет необходимым, жизненно важным условием существования учителя, это будет способствовать раскрытию его духовно-нравственного потенциала как человека, как гражданина и как п</w:t>
      </w:r>
      <w:r w:rsidR="00A2157C">
        <w:rPr>
          <w:sz w:val="28"/>
          <w:szCs w:val="28"/>
          <w:shd w:val="clear" w:color="auto" w:fill="FFFFFF"/>
        </w:rPr>
        <w:t xml:space="preserve">рофессионала. </w:t>
      </w:r>
      <w:proofErr w:type="gramEnd"/>
    </w:p>
    <w:p w:rsidR="00A2157C" w:rsidRDefault="007E7833" w:rsidP="00A2157C">
      <w:pPr>
        <w:spacing w:line="276" w:lineRule="auto"/>
        <w:rPr>
          <w:sz w:val="28"/>
          <w:szCs w:val="28"/>
          <w:shd w:val="clear" w:color="auto" w:fill="FFFFFF"/>
        </w:rPr>
      </w:pPr>
      <w:r w:rsidRPr="00A2157C">
        <w:rPr>
          <w:sz w:val="28"/>
          <w:szCs w:val="28"/>
          <w:shd w:val="clear" w:color="auto" w:fill="FFFFFF"/>
        </w:rPr>
        <w:t xml:space="preserve">Учителя, как некоторые из представителей элитного слоя общества, рядом с учеными, врачами, художниками могут способствовать расцвету нации и обогащать духовно-нравственное воспитание школьников. </w:t>
      </w:r>
    </w:p>
    <w:p w:rsidR="007E7833" w:rsidRPr="00A2157C" w:rsidRDefault="007E7833" w:rsidP="00A2157C">
      <w:pPr>
        <w:spacing w:line="276" w:lineRule="auto"/>
        <w:rPr>
          <w:sz w:val="28"/>
          <w:szCs w:val="28"/>
        </w:rPr>
      </w:pPr>
      <w:r w:rsidRPr="00A2157C">
        <w:rPr>
          <w:sz w:val="28"/>
          <w:szCs w:val="28"/>
          <w:shd w:val="clear" w:color="auto" w:fill="FFFFFF"/>
        </w:rPr>
        <w:t xml:space="preserve">ФГОС (федеральный государственный образовательный стандарт) второго поколения должен ускорять эти процессы. Воспитывают, как правило, не знания, а люди, которые несут эти знания. </w:t>
      </w:r>
      <w:proofErr w:type="gramStart"/>
      <w:r w:rsidRPr="00A2157C">
        <w:rPr>
          <w:sz w:val="28"/>
          <w:szCs w:val="28"/>
          <w:shd w:val="clear" w:color="auto" w:fill="FFFFFF"/>
        </w:rPr>
        <w:t>Учитель, как духовный наставник, может вырастить высокодуховную личность только в том случае, когда, во-первых, в государстве изменится его социальный статус (общество должно понять исключительное значение профессиональной миссии учителя - возведение собора детской души); во-вторых, процесс целенаправленного, планомерного, систематического самосовершенствования станет необходимым, жизненно важным условием существования учителя, это будет способствовать раскрытию его духовно-нравственного потенциала как человека, как гражданина и как профессионала.</w:t>
      </w:r>
      <w:proofErr w:type="gramEnd"/>
      <w:r w:rsidRPr="00A2157C">
        <w:rPr>
          <w:sz w:val="28"/>
          <w:szCs w:val="28"/>
          <w:shd w:val="clear" w:color="auto" w:fill="FFFFFF"/>
        </w:rPr>
        <w:t xml:space="preserve"> - Читайте подробнее на FB.ru:</w:t>
      </w:r>
      <w:r w:rsidRPr="00A2157C">
        <w:rPr>
          <w:rStyle w:val="apple-converted-space"/>
          <w:sz w:val="28"/>
          <w:szCs w:val="28"/>
          <w:shd w:val="clear" w:color="auto" w:fill="FFFFFF"/>
        </w:rPr>
        <w:t> </w:t>
      </w:r>
      <w:hyperlink r:id="rId34" w:history="1">
        <w:r w:rsidRPr="00A2157C">
          <w:rPr>
            <w:rStyle w:val="a5"/>
            <w:color w:val="auto"/>
            <w:sz w:val="28"/>
            <w:szCs w:val="28"/>
            <w:shd w:val="clear" w:color="auto" w:fill="FFFFFF"/>
          </w:rPr>
          <w:t>http://fb.ru/article/180066/duhovno-nravstvennoe-vospitanie-shkolnikov-fgos-meropriyatiya</w:t>
        </w:r>
      </w:hyperlink>
    </w:p>
    <w:sectPr w:rsidR="007E7833" w:rsidRPr="00A2157C" w:rsidSect="00103C45">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3D7" w:rsidRDefault="009663D7" w:rsidP="009663D7">
      <w:r>
        <w:separator/>
      </w:r>
    </w:p>
  </w:endnote>
  <w:endnote w:type="continuationSeparator" w:id="0">
    <w:p w:rsidR="009663D7" w:rsidRDefault="009663D7" w:rsidP="0096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3D7" w:rsidRDefault="009663D7">
    <w:pPr>
      <w:pStyle w:val="a8"/>
      <w:jc w:val="center"/>
    </w:pPr>
    <w:r>
      <w:fldChar w:fldCharType="begin"/>
    </w:r>
    <w:r>
      <w:instrText>PAGE   \* MERGEFORMAT</w:instrText>
    </w:r>
    <w:r>
      <w:fldChar w:fldCharType="separate"/>
    </w:r>
    <w:r>
      <w:rPr>
        <w:noProof/>
      </w:rPr>
      <w:t>1</w:t>
    </w:r>
    <w:r>
      <w:fldChar w:fldCharType="end"/>
    </w:r>
  </w:p>
  <w:p w:rsidR="009663D7" w:rsidRDefault="009663D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3D7" w:rsidRDefault="009663D7" w:rsidP="009663D7">
      <w:r>
        <w:separator/>
      </w:r>
    </w:p>
  </w:footnote>
  <w:footnote w:type="continuationSeparator" w:id="0">
    <w:p w:rsidR="009663D7" w:rsidRDefault="009663D7" w:rsidP="00966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6FCC"/>
    <w:multiLevelType w:val="multilevel"/>
    <w:tmpl w:val="63EE35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E563B7"/>
    <w:multiLevelType w:val="multilevel"/>
    <w:tmpl w:val="7116C6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E464B2"/>
    <w:multiLevelType w:val="multilevel"/>
    <w:tmpl w:val="AA2E5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2A1C5C"/>
    <w:multiLevelType w:val="multilevel"/>
    <w:tmpl w:val="7C6809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FD0EF4"/>
    <w:multiLevelType w:val="multilevel"/>
    <w:tmpl w:val="A1142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5A0560"/>
    <w:multiLevelType w:val="multilevel"/>
    <w:tmpl w:val="E7064C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57743FD"/>
    <w:multiLevelType w:val="multilevel"/>
    <w:tmpl w:val="1DE8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6952A33"/>
    <w:multiLevelType w:val="multilevel"/>
    <w:tmpl w:val="5562E6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D92A77"/>
    <w:multiLevelType w:val="multilevel"/>
    <w:tmpl w:val="A358FD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E6742C"/>
    <w:multiLevelType w:val="multilevel"/>
    <w:tmpl w:val="104EE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8"/>
  </w:num>
  <w:num w:numId="4">
    <w:abstractNumId w:val="0"/>
  </w:num>
  <w:num w:numId="5">
    <w:abstractNumId w:val="9"/>
  </w:num>
  <w:num w:numId="6">
    <w:abstractNumId w:val="2"/>
  </w:num>
  <w:num w:numId="7">
    <w:abstractNumId w:val="1"/>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04F6"/>
    <w:rsid w:val="00103C45"/>
    <w:rsid w:val="00112107"/>
    <w:rsid w:val="001C73F2"/>
    <w:rsid w:val="002E2F3B"/>
    <w:rsid w:val="006E3E62"/>
    <w:rsid w:val="007E7833"/>
    <w:rsid w:val="008769D8"/>
    <w:rsid w:val="009663D7"/>
    <w:rsid w:val="00A2157C"/>
    <w:rsid w:val="00C704F6"/>
    <w:rsid w:val="00D30642"/>
    <w:rsid w:val="00D66A73"/>
    <w:rsid w:val="00E14F21"/>
    <w:rsid w:val="00F44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3F2"/>
    <w:rPr>
      <w:sz w:val="24"/>
      <w:szCs w:val="24"/>
    </w:rPr>
  </w:style>
  <w:style w:type="paragraph" w:styleId="2">
    <w:name w:val="heading 2"/>
    <w:basedOn w:val="a"/>
    <w:next w:val="a"/>
    <w:link w:val="20"/>
    <w:uiPriority w:val="99"/>
    <w:qFormat/>
    <w:rsid w:val="00C704F6"/>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704F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704F6"/>
    <w:pPr>
      <w:keepNext/>
      <w:spacing w:before="240" w:after="60"/>
      <w:outlineLvl w:val="3"/>
    </w:pPr>
    <w:rPr>
      <w:b/>
      <w:bCs/>
      <w:sz w:val="28"/>
      <w:szCs w:val="28"/>
    </w:rPr>
  </w:style>
  <w:style w:type="paragraph" w:styleId="5">
    <w:name w:val="heading 5"/>
    <w:basedOn w:val="a"/>
    <w:link w:val="50"/>
    <w:uiPriority w:val="99"/>
    <w:qFormat/>
    <w:rsid w:val="00C704F6"/>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Pr>
      <w:rFonts w:ascii="Cambria" w:hAnsi="Cambria" w:cs="Times New Roman"/>
      <w:b/>
      <w:bCs/>
      <w:i/>
      <w:iCs/>
      <w:sz w:val="28"/>
      <w:szCs w:val="28"/>
    </w:rPr>
  </w:style>
  <w:style w:type="character" w:customStyle="1" w:styleId="30">
    <w:name w:val="Заголовок 3 Знак"/>
    <w:link w:val="3"/>
    <w:uiPriority w:val="99"/>
    <w:semiHidden/>
    <w:locked/>
    <w:rPr>
      <w:rFonts w:ascii="Cambria" w:hAnsi="Cambria" w:cs="Times New Roman"/>
      <w:b/>
      <w:bCs/>
      <w:sz w:val="26"/>
      <w:szCs w:val="26"/>
    </w:rPr>
  </w:style>
  <w:style w:type="character" w:customStyle="1" w:styleId="40">
    <w:name w:val="Заголовок 4 Знак"/>
    <w:link w:val="4"/>
    <w:uiPriority w:val="99"/>
    <w:semiHidden/>
    <w:locked/>
    <w:rPr>
      <w:rFonts w:ascii="Calibri" w:hAnsi="Calibri" w:cs="Times New Roman"/>
      <w:b/>
      <w:bCs/>
      <w:sz w:val="28"/>
      <w:szCs w:val="28"/>
    </w:rPr>
  </w:style>
  <w:style w:type="character" w:customStyle="1" w:styleId="50">
    <w:name w:val="Заголовок 5 Знак"/>
    <w:link w:val="5"/>
    <w:uiPriority w:val="99"/>
    <w:semiHidden/>
    <w:locked/>
    <w:rPr>
      <w:rFonts w:ascii="Calibri" w:hAnsi="Calibri" w:cs="Times New Roman"/>
      <w:b/>
      <w:bCs/>
      <w:i/>
      <w:iCs/>
      <w:sz w:val="26"/>
      <w:szCs w:val="26"/>
    </w:rPr>
  </w:style>
  <w:style w:type="character" w:customStyle="1" w:styleId="apple-converted-space">
    <w:name w:val="apple-converted-space"/>
    <w:uiPriority w:val="99"/>
    <w:rsid w:val="00C704F6"/>
    <w:rPr>
      <w:rFonts w:cs="Times New Roman"/>
    </w:rPr>
  </w:style>
  <w:style w:type="paragraph" w:styleId="a3">
    <w:name w:val="Normal (Web)"/>
    <w:basedOn w:val="a"/>
    <w:uiPriority w:val="99"/>
    <w:rsid w:val="00C704F6"/>
    <w:pPr>
      <w:spacing w:before="100" w:beforeAutospacing="1" w:after="100" w:afterAutospacing="1"/>
    </w:pPr>
  </w:style>
  <w:style w:type="character" w:styleId="a4">
    <w:name w:val="Strong"/>
    <w:uiPriority w:val="99"/>
    <w:qFormat/>
    <w:rsid w:val="00C704F6"/>
    <w:rPr>
      <w:rFonts w:cs="Times New Roman"/>
      <w:b/>
      <w:bCs/>
    </w:rPr>
  </w:style>
  <w:style w:type="character" w:styleId="a5">
    <w:name w:val="Hyperlink"/>
    <w:uiPriority w:val="99"/>
    <w:rsid w:val="00C704F6"/>
    <w:rPr>
      <w:rFonts w:cs="Times New Roman"/>
      <w:color w:val="0000FF"/>
      <w:u w:val="single"/>
    </w:rPr>
  </w:style>
  <w:style w:type="character" w:customStyle="1" w:styleId="review-h5">
    <w:name w:val="review-h5"/>
    <w:uiPriority w:val="99"/>
    <w:rsid w:val="00C704F6"/>
    <w:rPr>
      <w:rFonts w:cs="Times New Roman"/>
    </w:rPr>
  </w:style>
  <w:style w:type="paragraph" w:customStyle="1" w:styleId="111">
    <w:name w:val="111"/>
    <w:basedOn w:val="a"/>
    <w:uiPriority w:val="99"/>
    <w:rsid w:val="00C704F6"/>
    <w:pPr>
      <w:spacing w:before="100" w:beforeAutospacing="1" w:after="100" w:afterAutospacing="1"/>
    </w:pPr>
  </w:style>
  <w:style w:type="character" w:customStyle="1" w:styleId="mw-headline">
    <w:name w:val="mw-headline"/>
    <w:uiPriority w:val="99"/>
    <w:rsid w:val="00C704F6"/>
    <w:rPr>
      <w:rFonts w:cs="Times New Roman"/>
    </w:rPr>
  </w:style>
  <w:style w:type="character" w:customStyle="1" w:styleId="mw-editsection">
    <w:name w:val="mw-editsection"/>
    <w:uiPriority w:val="99"/>
    <w:rsid w:val="00C704F6"/>
    <w:rPr>
      <w:rFonts w:cs="Times New Roman"/>
    </w:rPr>
  </w:style>
  <w:style w:type="character" w:customStyle="1" w:styleId="mw-editsection-bracket">
    <w:name w:val="mw-editsection-bracket"/>
    <w:uiPriority w:val="99"/>
    <w:rsid w:val="00C704F6"/>
    <w:rPr>
      <w:rFonts w:cs="Times New Roman"/>
    </w:rPr>
  </w:style>
  <w:style w:type="character" w:customStyle="1" w:styleId="mw-editsection-divider">
    <w:name w:val="mw-editsection-divider"/>
    <w:uiPriority w:val="99"/>
    <w:rsid w:val="00C704F6"/>
    <w:rPr>
      <w:rFonts w:cs="Times New Roman"/>
    </w:rPr>
  </w:style>
  <w:style w:type="paragraph" w:styleId="a6">
    <w:name w:val="header"/>
    <w:basedOn w:val="a"/>
    <w:link w:val="a7"/>
    <w:uiPriority w:val="99"/>
    <w:unhideWhenUsed/>
    <w:rsid w:val="009663D7"/>
    <w:pPr>
      <w:tabs>
        <w:tab w:val="center" w:pos="4677"/>
        <w:tab w:val="right" w:pos="9355"/>
      </w:tabs>
    </w:pPr>
  </w:style>
  <w:style w:type="character" w:customStyle="1" w:styleId="a7">
    <w:name w:val="Верхний колонтитул Знак"/>
    <w:link w:val="a6"/>
    <w:uiPriority w:val="99"/>
    <w:rsid w:val="009663D7"/>
    <w:rPr>
      <w:sz w:val="24"/>
      <w:szCs w:val="24"/>
    </w:rPr>
  </w:style>
  <w:style w:type="paragraph" w:styleId="a8">
    <w:name w:val="footer"/>
    <w:basedOn w:val="a"/>
    <w:link w:val="a9"/>
    <w:uiPriority w:val="99"/>
    <w:unhideWhenUsed/>
    <w:rsid w:val="009663D7"/>
    <w:pPr>
      <w:tabs>
        <w:tab w:val="center" w:pos="4677"/>
        <w:tab w:val="right" w:pos="9355"/>
      </w:tabs>
    </w:pPr>
  </w:style>
  <w:style w:type="character" w:customStyle="1" w:styleId="a9">
    <w:name w:val="Нижний колонтитул Знак"/>
    <w:link w:val="a8"/>
    <w:uiPriority w:val="99"/>
    <w:rsid w:val="009663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086774">
      <w:marLeft w:val="0"/>
      <w:marRight w:val="0"/>
      <w:marTop w:val="0"/>
      <w:marBottom w:val="0"/>
      <w:divBdr>
        <w:top w:val="none" w:sz="0" w:space="0" w:color="auto"/>
        <w:left w:val="none" w:sz="0" w:space="0" w:color="auto"/>
        <w:bottom w:val="none" w:sz="0" w:space="0" w:color="auto"/>
        <w:right w:val="none" w:sz="0" w:space="0" w:color="auto"/>
      </w:divBdr>
      <w:divsChild>
        <w:div w:id="1197086785">
          <w:marLeft w:val="105"/>
          <w:marRight w:val="150"/>
          <w:marTop w:val="75"/>
          <w:marBottom w:val="0"/>
          <w:divBdr>
            <w:top w:val="single" w:sz="12" w:space="0" w:color="CCCCCC"/>
            <w:left w:val="single" w:sz="12" w:space="5" w:color="CCCCCC"/>
            <w:bottom w:val="none" w:sz="0" w:space="0" w:color="auto"/>
            <w:right w:val="none" w:sz="0" w:space="0" w:color="auto"/>
          </w:divBdr>
        </w:div>
      </w:divsChild>
    </w:div>
    <w:div w:id="1197086775">
      <w:marLeft w:val="0"/>
      <w:marRight w:val="0"/>
      <w:marTop w:val="0"/>
      <w:marBottom w:val="0"/>
      <w:divBdr>
        <w:top w:val="none" w:sz="0" w:space="0" w:color="auto"/>
        <w:left w:val="none" w:sz="0" w:space="0" w:color="auto"/>
        <w:bottom w:val="none" w:sz="0" w:space="0" w:color="auto"/>
        <w:right w:val="none" w:sz="0" w:space="0" w:color="auto"/>
      </w:divBdr>
    </w:div>
    <w:div w:id="1197086776">
      <w:marLeft w:val="0"/>
      <w:marRight w:val="0"/>
      <w:marTop w:val="0"/>
      <w:marBottom w:val="0"/>
      <w:divBdr>
        <w:top w:val="none" w:sz="0" w:space="0" w:color="auto"/>
        <w:left w:val="none" w:sz="0" w:space="0" w:color="auto"/>
        <w:bottom w:val="none" w:sz="0" w:space="0" w:color="auto"/>
        <w:right w:val="none" w:sz="0" w:space="0" w:color="auto"/>
      </w:divBdr>
    </w:div>
    <w:div w:id="1197086777">
      <w:marLeft w:val="0"/>
      <w:marRight w:val="0"/>
      <w:marTop w:val="0"/>
      <w:marBottom w:val="0"/>
      <w:divBdr>
        <w:top w:val="none" w:sz="0" w:space="0" w:color="auto"/>
        <w:left w:val="none" w:sz="0" w:space="0" w:color="auto"/>
        <w:bottom w:val="none" w:sz="0" w:space="0" w:color="auto"/>
        <w:right w:val="none" w:sz="0" w:space="0" w:color="auto"/>
      </w:divBdr>
    </w:div>
    <w:div w:id="1197086778">
      <w:marLeft w:val="0"/>
      <w:marRight w:val="0"/>
      <w:marTop w:val="0"/>
      <w:marBottom w:val="0"/>
      <w:divBdr>
        <w:top w:val="none" w:sz="0" w:space="0" w:color="auto"/>
        <w:left w:val="none" w:sz="0" w:space="0" w:color="auto"/>
        <w:bottom w:val="none" w:sz="0" w:space="0" w:color="auto"/>
        <w:right w:val="none" w:sz="0" w:space="0" w:color="auto"/>
      </w:divBdr>
    </w:div>
    <w:div w:id="1197086779">
      <w:marLeft w:val="0"/>
      <w:marRight w:val="0"/>
      <w:marTop w:val="0"/>
      <w:marBottom w:val="0"/>
      <w:divBdr>
        <w:top w:val="none" w:sz="0" w:space="0" w:color="auto"/>
        <w:left w:val="none" w:sz="0" w:space="0" w:color="auto"/>
        <w:bottom w:val="none" w:sz="0" w:space="0" w:color="auto"/>
        <w:right w:val="none" w:sz="0" w:space="0" w:color="auto"/>
      </w:divBdr>
    </w:div>
    <w:div w:id="1197086780">
      <w:marLeft w:val="0"/>
      <w:marRight w:val="0"/>
      <w:marTop w:val="0"/>
      <w:marBottom w:val="0"/>
      <w:divBdr>
        <w:top w:val="none" w:sz="0" w:space="0" w:color="auto"/>
        <w:left w:val="none" w:sz="0" w:space="0" w:color="auto"/>
        <w:bottom w:val="none" w:sz="0" w:space="0" w:color="auto"/>
        <w:right w:val="none" w:sz="0" w:space="0" w:color="auto"/>
      </w:divBdr>
    </w:div>
    <w:div w:id="1197086781">
      <w:marLeft w:val="0"/>
      <w:marRight w:val="0"/>
      <w:marTop w:val="0"/>
      <w:marBottom w:val="0"/>
      <w:divBdr>
        <w:top w:val="none" w:sz="0" w:space="0" w:color="auto"/>
        <w:left w:val="none" w:sz="0" w:space="0" w:color="auto"/>
        <w:bottom w:val="none" w:sz="0" w:space="0" w:color="auto"/>
        <w:right w:val="none" w:sz="0" w:space="0" w:color="auto"/>
      </w:divBdr>
    </w:div>
    <w:div w:id="1197086782">
      <w:marLeft w:val="0"/>
      <w:marRight w:val="0"/>
      <w:marTop w:val="0"/>
      <w:marBottom w:val="0"/>
      <w:divBdr>
        <w:top w:val="none" w:sz="0" w:space="0" w:color="auto"/>
        <w:left w:val="none" w:sz="0" w:space="0" w:color="auto"/>
        <w:bottom w:val="none" w:sz="0" w:space="0" w:color="auto"/>
        <w:right w:val="none" w:sz="0" w:space="0" w:color="auto"/>
      </w:divBdr>
    </w:div>
    <w:div w:id="1197086783">
      <w:marLeft w:val="0"/>
      <w:marRight w:val="0"/>
      <w:marTop w:val="0"/>
      <w:marBottom w:val="0"/>
      <w:divBdr>
        <w:top w:val="none" w:sz="0" w:space="0" w:color="auto"/>
        <w:left w:val="none" w:sz="0" w:space="0" w:color="auto"/>
        <w:bottom w:val="none" w:sz="0" w:space="0" w:color="auto"/>
        <w:right w:val="none" w:sz="0" w:space="0" w:color="auto"/>
      </w:divBdr>
    </w:div>
    <w:div w:id="1197086784">
      <w:marLeft w:val="0"/>
      <w:marRight w:val="0"/>
      <w:marTop w:val="0"/>
      <w:marBottom w:val="0"/>
      <w:divBdr>
        <w:top w:val="none" w:sz="0" w:space="0" w:color="auto"/>
        <w:left w:val="none" w:sz="0" w:space="0" w:color="auto"/>
        <w:bottom w:val="none" w:sz="0" w:space="0" w:color="auto"/>
        <w:right w:val="none" w:sz="0" w:space="0" w:color="auto"/>
      </w:divBdr>
    </w:div>
    <w:div w:id="1197086786">
      <w:marLeft w:val="0"/>
      <w:marRight w:val="0"/>
      <w:marTop w:val="0"/>
      <w:marBottom w:val="0"/>
      <w:divBdr>
        <w:top w:val="none" w:sz="0" w:space="0" w:color="auto"/>
        <w:left w:val="none" w:sz="0" w:space="0" w:color="auto"/>
        <w:bottom w:val="none" w:sz="0" w:space="0" w:color="auto"/>
        <w:right w:val="none" w:sz="0" w:space="0" w:color="auto"/>
      </w:divBdr>
    </w:div>
    <w:div w:id="1197086787">
      <w:marLeft w:val="0"/>
      <w:marRight w:val="0"/>
      <w:marTop w:val="0"/>
      <w:marBottom w:val="0"/>
      <w:divBdr>
        <w:top w:val="none" w:sz="0" w:space="0" w:color="auto"/>
        <w:left w:val="none" w:sz="0" w:space="0" w:color="auto"/>
        <w:bottom w:val="none" w:sz="0" w:space="0" w:color="auto"/>
        <w:right w:val="none" w:sz="0" w:space="0" w:color="auto"/>
      </w:divBdr>
    </w:div>
    <w:div w:id="1197086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sihologiya/pedagogicheskaya-psihologiya.html" TargetMode="External"/><Relationship Id="rId13" Type="http://schemas.openxmlformats.org/officeDocument/2006/relationships/hyperlink" Target="https://ru.wikipedia.org/wiki/%D0%A7%D0%B5%D1%81%D1%82%D1%8C" TargetMode="External"/><Relationship Id="rId18" Type="http://schemas.openxmlformats.org/officeDocument/2006/relationships/hyperlink" Target="https://ru.wikipedia.org/wiki/%D0%94%D1%83%D1%85%D0%BE%D0%B2%D0%BD%D0%BE-%D0%BD%D1%80%D0%B0%D0%B2%D1%81%D1%82%D0%B2%D0%B5%D0%BD%D0%BD%D0%BE%D0%B5_%D0%B2%D0%BE%D1%81%D0%BF%D0%B8%D1%82%D0%B0%D0%BD%D0%B8%D0%B5" TargetMode="External"/><Relationship Id="rId26" Type="http://schemas.openxmlformats.org/officeDocument/2006/relationships/hyperlink" Target="https://ru.wikipedia.org/wiki/%D0%9C%D0%B8%D0%BB%D0%BE%D1%81%D0%B5%D1%80%D0%B4%D0%B8%D0%B5_(%D1%85%D1%80%D0%B8%D1%81%D1%82%D0%B8%D0%B0%D0%BD%D1%81%D1%82%D0%B2%D0%BE)" TargetMode="External"/><Relationship Id="rId3" Type="http://schemas.microsoft.com/office/2007/relationships/stylesWithEffects" Target="stylesWithEffects.xml"/><Relationship Id="rId21" Type="http://schemas.openxmlformats.org/officeDocument/2006/relationships/hyperlink" Target="https://ru.wikipedia.org/wiki/%D0%92%D0%B5%D1%80%D0%B0" TargetMode="External"/><Relationship Id="rId34" Type="http://schemas.openxmlformats.org/officeDocument/2006/relationships/hyperlink" Target="http://fb.ru/article/180066/duhovno-nravstvennoe-vospitanie-shkolnikov-fgos-meropriyatiya" TargetMode="External"/><Relationship Id="rId7" Type="http://schemas.openxmlformats.org/officeDocument/2006/relationships/endnotes" Target="endnotes.xml"/><Relationship Id="rId12" Type="http://schemas.openxmlformats.org/officeDocument/2006/relationships/hyperlink" Target="https://ru.wikipedia.org/wiki/%D0%94%D1%83%D1%85%D0%BE%D0%B2%D0%BD%D0%BE-%D0%BD%D1%80%D0%B0%D0%B2%D1%81%D1%82%D0%B2%D0%B5%D0%BD%D0%BD%D0%BE%D0%B5_%D0%B2%D0%BE%D1%81%D0%BF%D0%B8%D1%82%D0%B0%D0%BD%D0%B8%D0%B5" TargetMode="External"/><Relationship Id="rId17" Type="http://schemas.openxmlformats.org/officeDocument/2006/relationships/hyperlink" Target="https://ru.wikipedia.org/w/index.php?title=%D0%94%D1%83%D1%85%D0%BE%D0%B2%D0%BD%D0%BE-%D0%BD%D1%80%D0%B0%D0%B2%D1%81%D1%82%D0%B2%D0%B5%D0%BD%D0%BD%D0%BE%D0%B5_%D0%B2%D0%BE%D1%81%D0%BF%D0%B8%D1%82%D0%B0%D0%BD%D0%B8%D0%B5&amp;action=edit&amp;section=2" TargetMode="External"/><Relationship Id="rId25" Type="http://schemas.openxmlformats.org/officeDocument/2006/relationships/hyperlink" Target="https://ru.wikipedia.org/wiki/%D0%A2%D0%B5%D1%80%D0%BF%D0%B5%D0%BD%D0%B8%D0%B5" TargetMode="External"/><Relationship Id="rId33" Type="http://schemas.openxmlformats.org/officeDocument/2006/relationships/hyperlink" Target="https://ru.wikipedia.org/wiki/%D0%94%D0%BE%D0%B1%D1%80%D0%B0%D1%8F_%D0%B2%D0%BE%D0%BB%D1%8F_(%D1%84%D0%B8%D0%BB%D0%BE%D1%81%D0%BE%D1%84%D0%B8%D1%8F)" TargetMode="External"/><Relationship Id="rId2" Type="http://schemas.openxmlformats.org/officeDocument/2006/relationships/styles" Target="styles.xml"/><Relationship Id="rId16" Type="http://schemas.openxmlformats.org/officeDocument/2006/relationships/hyperlink" Target="https://ru.wikipedia.org/w/index.php?title=%D0%94%D1%83%D1%85%D0%BE%D0%B2%D0%BD%D0%BE-%D0%BD%D1%80%D0%B0%D0%B2%D1%81%D1%82%D0%B2%D0%B5%D0%BD%D0%BD%D0%BE%D0%B5_%D0%B2%D0%BE%D1%81%D0%BF%D0%B8%D1%82%D0%B0%D0%BD%D0%B8%D0%B5&amp;veaction=edit&amp;vesection=2" TargetMode="External"/><Relationship Id="rId20" Type="http://schemas.openxmlformats.org/officeDocument/2006/relationships/hyperlink" Target="https://ru.wikipedia.org/wiki/%D0%94%D0%BE%D0%BB%D0%B3" TargetMode="External"/><Relationship Id="rId29" Type="http://schemas.openxmlformats.org/officeDocument/2006/relationships/hyperlink" Target="https://ru.wikipedia.org/wiki/%D0%94%D0%BE%D0%B1%D1%80%D0%BE_%D0%B8_%D0%B7%D0%BB%D0%B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ndex.php?title=%D0%94%D1%83%D1%85%D0%BE%D0%B2%D0%BD%D0%BE-%D0%BD%D1%80%D0%B0%D0%B2%D1%81%D1%82%D0%B2%D0%B5%D0%BD%D0%BD%D0%BE%D0%B5_%D0%B2%D0%BE%D1%81%D0%BF%D0%B8%D1%82%D0%B0%D0%BD%D0%B8%D0%B5&amp;action=edit&amp;section=1" TargetMode="External"/><Relationship Id="rId24" Type="http://schemas.openxmlformats.org/officeDocument/2006/relationships/hyperlink" Target="https://ru.wikipedia.org/wiki/%D0%9F%D0%B0%D1%82%D1%80%D0%B8%D0%BE%D1%82%D0%B8%D0%B7%D0%BC" TargetMode="External"/><Relationship Id="rId32" Type="http://schemas.openxmlformats.org/officeDocument/2006/relationships/hyperlink" Target="https://ru.wikipedia.org/wiki/%D0%9F%D0%BE%D1%81%D0%BB%D1%83%D1%88%D0%B0%D0%BD%D0%B8%D0%B5_(%D1%80%D0%B5%D0%BB%D0%B8%D0%B3%D0%B8%D1%8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ndex.php?title=%D0%AD%D0%BA%D0%BE%D0%BB%D0%BE%D0%B3%D0%B8&amp;action=edit&amp;redlink=1" TargetMode="External"/><Relationship Id="rId23" Type="http://schemas.openxmlformats.org/officeDocument/2006/relationships/hyperlink" Target="https://ru.wikipedia.org/w/index.php?title=%D0%93%D1%80%D0%B0%D0%B6%D0%B4%D0%B0%D0%BD%D1%81%D1%82%D0%B2%D0%B5%D0%BD%D0%BD%D0%BE%D1%81%D1%82%D1%8C&amp;action=edit&amp;redlink=1" TargetMode="External"/><Relationship Id="rId28" Type="http://schemas.openxmlformats.org/officeDocument/2006/relationships/hyperlink" Target="https://ru.wikipedia.org/w/index.php?title=%D0%9D%D0%B5%D0%B7%D0%BB%D0%BE%D0%B1%D0%B8%D0%B2%D0%BE%D1%81%D1%82%D1%8C&amp;action=edit&amp;redlink=1" TargetMode="External"/><Relationship Id="rId36" Type="http://schemas.openxmlformats.org/officeDocument/2006/relationships/fontTable" Target="fontTable.xml"/><Relationship Id="rId10" Type="http://schemas.openxmlformats.org/officeDocument/2006/relationships/hyperlink" Target="https://ru.wikipedia.org/w/index.php?title=%D0%94%D1%83%D1%85%D0%BE%D0%B2%D0%BD%D0%BE-%D0%BD%D1%80%D0%B0%D0%B2%D1%81%D1%82%D0%B2%D0%B5%D0%BD%D0%BD%D0%BE%D0%B5_%D0%B2%D0%BE%D1%81%D0%BF%D0%B8%D1%82%D0%B0%D0%BD%D0%B8%D0%B5&amp;veaction=edit&amp;vesection=1" TargetMode="External"/><Relationship Id="rId19" Type="http://schemas.openxmlformats.org/officeDocument/2006/relationships/hyperlink" Target="https://ru.wikipedia.org/wiki/%D0%A1%D0%BE%D0%B2%D0%B5%D1%81%D1%82%D1%8C" TargetMode="External"/><Relationship Id="rId31" Type="http://schemas.openxmlformats.org/officeDocument/2006/relationships/hyperlink" Target="https://ru.wikipedia.org/wiki/%D0%97%D0%B4%D1%80%D0%B0%D0%B2%D1%8B%D0%B9_%D1%81%D0%BC%D1%8B%D1%81%D0%BB" TargetMode="External"/><Relationship Id="rId4" Type="http://schemas.openxmlformats.org/officeDocument/2006/relationships/settings" Target="settings.xml"/><Relationship Id="rId9" Type="http://schemas.openxmlformats.org/officeDocument/2006/relationships/hyperlink" Target="http://www.grandars.ru/college/psihologiya/vospitanie.html" TargetMode="External"/><Relationship Id="rId14" Type="http://schemas.openxmlformats.org/officeDocument/2006/relationships/hyperlink" Target="https://ru.wikipedia.org/wiki/%D0%91%D0%B8%D0%BE%D1%81%D1%84%D0%B5%D1%80%D0%B0" TargetMode="External"/><Relationship Id="rId22" Type="http://schemas.openxmlformats.org/officeDocument/2006/relationships/hyperlink" Target="https://ru.wikipedia.org/wiki/%D0%9E%D1%82%D0%B2%D0%B5%D1%82%D1%81%D1%82%D0%B2%D0%B5%D0%BD%D0%BD%D0%BE%D1%81%D1%82%D1%8C" TargetMode="External"/><Relationship Id="rId27" Type="http://schemas.openxmlformats.org/officeDocument/2006/relationships/hyperlink" Target="https://ru.wikipedia.org/wiki/%D0%9A%D1%80%D0%BE%D1%82%D0%BE%D1%81%D1%82%D1%8C" TargetMode="External"/><Relationship Id="rId30" Type="http://schemas.openxmlformats.org/officeDocument/2006/relationships/hyperlink" Target="https://ru.wikipedia.org/wiki/%D0%A1%D0%B0%D0%BC%D0%BE%D0%BE%D1%82%D0%B2%D0%B5%D1%80%D0%B6%D0%B5%D0%BD%D0%BD%D0%BE%D1%81%D1%82%D1%8C"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6039</Words>
  <Characters>34427</Characters>
  <Application>Microsoft Office Word</Application>
  <DocSecurity>0</DocSecurity>
  <Lines>286</Lines>
  <Paragraphs>80</Paragraphs>
  <ScaleCrop>false</ScaleCrop>
  <Company>Microsoft</Company>
  <LinksUpToDate>false</LinksUpToDate>
  <CharactersWithSpaces>40386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Воспитание - процесс целенаправленного систематического формирования личности в соответствии с действующими в обществе нормативными моделями</dc:title>
  <dc:subject/>
  <dc:creator>XTreme</dc:creator>
  <cp:keywords/>
  <dc:description/>
  <cp:lastModifiedBy>ASUS</cp:lastModifiedBy>
  <cp:revision>4</cp:revision>
  <dcterms:created xsi:type="dcterms:W3CDTF">2015-10-29T21:26:00Z</dcterms:created>
  <dcterms:modified xsi:type="dcterms:W3CDTF">2016-01-04T12:24:00Z</dcterms:modified>
</cp:coreProperties>
</file>